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F8D3" w14:textId="77777777" w:rsidR="00F14CEB" w:rsidRPr="00532448" w:rsidRDefault="00272E5D" w:rsidP="00F14CEB">
      <w:pPr>
        <w:jc w:val="center"/>
        <w:rPr>
          <w:rFonts w:eastAsia="Calibri" w:cs="Arial"/>
          <w:b/>
        </w:rPr>
      </w:pPr>
      <w:r w:rsidRPr="00532448">
        <w:rPr>
          <w:rFonts w:cs="Arial"/>
          <w:noProof/>
        </w:rPr>
        <w:drawing>
          <wp:anchor distT="0" distB="0" distL="114300" distR="114300" simplePos="0" relativeHeight="251661312" behindDoc="0" locked="0" layoutInCell="1" allowOverlap="1" wp14:anchorId="5D4C0864" wp14:editId="48EAD2D9">
            <wp:simplePos x="0" y="0"/>
            <wp:positionH relativeFrom="column">
              <wp:posOffset>5059045</wp:posOffset>
            </wp:positionH>
            <wp:positionV relativeFrom="paragraph">
              <wp:posOffset>90460</wp:posOffset>
            </wp:positionV>
            <wp:extent cx="955095" cy="95509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95" cy="95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A924A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075B0058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4928F32E" w14:textId="77777777" w:rsidR="00F14CEB" w:rsidRPr="00532448" w:rsidRDefault="00F14CEB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</w:p>
    <w:p w14:paraId="430602ED" w14:textId="77777777" w:rsidR="0031533C" w:rsidRPr="0031533C" w:rsidRDefault="0031533C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</w:rPr>
      </w:pPr>
    </w:p>
    <w:p w14:paraId="58AB286B" w14:textId="64C366AD" w:rsidR="0031533C" w:rsidRPr="0031533C" w:rsidRDefault="00CC070F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color w:val="232A55"/>
          <w:sz w:val="22"/>
        </w:rPr>
      </w:pPr>
      <w:r>
        <w:rPr>
          <w:rFonts w:eastAsia="Calibri" w:cs="Arial"/>
          <w:color w:val="232A55"/>
          <w:sz w:val="22"/>
        </w:rPr>
        <w:t>CADRE DE REPONSE DU MEMOIRE TECHNIQUE</w:t>
      </w:r>
    </w:p>
    <w:p w14:paraId="393A8769" w14:textId="77777777" w:rsidR="0031533C" w:rsidRPr="0031533C" w:rsidRDefault="0031533C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color w:val="232A55"/>
          <w:sz w:val="22"/>
        </w:rPr>
      </w:pPr>
    </w:p>
    <w:p w14:paraId="15698843" w14:textId="70324771" w:rsidR="00F14CEB" w:rsidRPr="0031533C" w:rsidRDefault="0031533C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color w:val="232A55"/>
          <w:sz w:val="22"/>
        </w:rPr>
      </w:pPr>
      <w:r w:rsidRPr="0031533C">
        <w:rPr>
          <w:rFonts w:eastAsia="Calibri" w:cs="Arial"/>
          <w:color w:val="232A55"/>
          <w:sz w:val="22"/>
        </w:rPr>
        <w:t>Marché n</w:t>
      </w:r>
      <w:r w:rsidR="00AE6AE5" w:rsidRPr="00AE6AE5">
        <w:t xml:space="preserve"> </w:t>
      </w:r>
      <w:r w:rsidR="00AE6AE5" w:rsidRPr="00AE6AE5">
        <w:rPr>
          <w:rFonts w:eastAsia="Calibri" w:cs="Arial"/>
          <w:color w:val="232A55"/>
          <w:sz w:val="22"/>
        </w:rPr>
        <w:t>Marché n° 2026-0107-00-00-MPA</w:t>
      </w:r>
    </w:p>
    <w:p w14:paraId="0C9D1FE6" w14:textId="77777777" w:rsidR="0031533C" w:rsidRPr="00532448" w:rsidRDefault="0031533C" w:rsidP="0031533C">
      <w:pPr>
        <w:pBdr>
          <w:top w:val="single" w:sz="12" w:space="1" w:color="232A55" w:themeColor="text1"/>
          <w:left w:val="single" w:sz="12" w:space="4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</w:p>
    <w:p w14:paraId="02DD7ED2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0656DD9D" w14:textId="77777777" w:rsidR="00F14CEB" w:rsidRPr="00532448" w:rsidRDefault="00F14CEB" w:rsidP="00F14CEB">
      <w:pPr>
        <w:rPr>
          <w:rFonts w:eastAsia="Calibri" w:cs="Arial"/>
        </w:rPr>
      </w:pPr>
    </w:p>
    <w:p w14:paraId="45963762" w14:textId="77777777" w:rsidR="00F14CEB" w:rsidRPr="00532448" w:rsidRDefault="00F14CEB" w:rsidP="00F14CEB">
      <w:pPr>
        <w:rPr>
          <w:rFonts w:eastAsia="Calibri" w:cs="Arial"/>
        </w:rPr>
      </w:pPr>
    </w:p>
    <w:p w14:paraId="2ED78737" w14:textId="77777777" w:rsidR="00F14CEB" w:rsidRPr="00532448" w:rsidRDefault="00F14CEB" w:rsidP="00F14CEB">
      <w:pPr>
        <w:rPr>
          <w:rFonts w:eastAsia="Calibri" w:cs="Arial"/>
        </w:rPr>
      </w:pPr>
    </w:p>
    <w:p w14:paraId="1D6B0FF1" w14:textId="77777777" w:rsidR="00F14CEB" w:rsidRPr="00532448" w:rsidRDefault="00F14CEB" w:rsidP="0031533C">
      <w:pPr>
        <w:rPr>
          <w:rFonts w:eastAsia="Calibri" w:cs="Arial"/>
        </w:rPr>
      </w:pPr>
    </w:p>
    <w:p w14:paraId="2F4F448D" w14:textId="77777777" w:rsidR="00F14CEB" w:rsidRPr="00532448" w:rsidRDefault="00F14CEB" w:rsidP="00F14CEB">
      <w:pPr>
        <w:jc w:val="center"/>
        <w:rPr>
          <w:rFonts w:eastAsia="Calibri" w:cs="Arial"/>
        </w:rPr>
      </w:pPr>
    </w:p>
    <w:p w14:paraId="0F05B150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6870069A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2CBA3928" w14:textId="77777777" w:rsidR="00F14CEB" w:rsidRPr="00532448" w:rsidRDefault="00F14CEB" w:rsidP="0031533C">
      <w:pPr>
        <w:pBdr>
          <w:top w:val="single" w:sz="12" w:space="1" w:color="232A55" w:themeColor="text1"/>
          <w:left w:val="single" w:sz="12" w:space="1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</w:p>
    <w:p w14:paraId="5F088640" w14:textId="77777777" w:rsidR="00AE6AE5" w:rsidRDefault="00BA71E2" w:rsidP="0031533C">
      <w:pPr>
        <w:pBdr>
          <w:top w:val="single" w:sz="12" w:space="1" w:color="232A55" w:themeColor="text1"/>
          <w:left w:val="single" w:sz="12" w:space="1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 xml:space="preserve">RENOUVELLEMENT ET SUIVI DES CERTIFICATIONS SECURITE SI ET QUALITE </w:t>
      </w:r>
    </w:p>
    <w:p w14:paraId="7F2F8CFE" w14:textId="666F832F" w:rsidR="00F14CEB" w:rsidRPr="00532448" w:rsidRDefault="00BA71E2" w:rsidP="0031533C">
      <w:pPr>
        <w:pBdr>
          <w:top w:val="single" w:sz="12" w:space="1" w:color="232A55" w:themeColor="text1"/>
          <w:left w:val="single" w:sz="12" w:space="1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>ISO27001, HDS et ISO9001</w:t>
      </w:r>
    </w:p>
    <w:p w14:paraId="5E40E7D4" w14:textId="77777777" w:rsidR="00F14CEB" w:rsidRPr="00532448" w:rsidRDefault="00F14CEB" w:rsidP="0031533C">
      <w:pPr>
        <w:pBdr>
          <w:top w:val="single" w:sz="12" w:space="1" w:color="232A55" w:themeColor="text1"/>
          <w:left w:val="single" w:sz="12" w:space="1" w:color="232A55" w:themeColor="text1"/>
          <w:bottom w:val="single" w:sz="12" w:space="1" w:color="232A55" w:themeColor="text1"/>
          <w:right w:val="single" w:sz="12" w:space="1" w:color="232A55" w:themeColor="text1"/>
        </w:pBdr>
        <w:jc w:val="center"/>
        <w:rPr>
          <w:rFonts w:eastAsia="Calibri" w:cs="Arial"/>
          <w:b/>
        </w:rPr>
      </w:pPr>
    </w:p>
    <w:p w14:paraId="7B0A9E15" w14:textId="77777777" w:rsidR="00F14CEB" w:rsidRPr="00532448" w:rsidRDefault="00F14CEB" w:rsidP="00F14CEB">
      <w:pPr>
        <w:jc w:val="center"/>
        <w:rPr>
          <w:rFonts w:eastAsia="Calibri" w:cs="Arial"/>
          <w:b/>
        </w:rPr>
      </w:pPr>
    </w:p>
    <w:p w14:paraId="615F8550" w14:textId="77777777" w:rsidR="00F14CEB" w:rsidRPr="00532448" w:rsidRDefault="00F14CEB" w:rsidP="00F14CEB">
      <w:pPr>
        <w:jc w:val="center"/>
        <w:rPr>
          <w:rFonts w:cs="Arial"/>
        </w:rPr>
      </w:pPr>
    </w:p>
    <w:p w14:paraId="288A274E" w14:textId="77777777" w:rsidR="00FA43EA" w:rsidRPr="00532448" w:rsidRDefault="00FA43EA">
      <w:pPr>
        <w:rPr>
          <w:rFonts w:cs="Arial"/>
        </w:rPr>
      </w:pPr>
    </w:p>
    <w:p w14:paraId="7459EC71" w14:textId="77777777" w:rsidR="00193C2A" w:rsidRPr="00532448" w:rsidRDefault="00193C2A">
      <w:pPr>
        <w:rPr>
          <w:rFonts w:cs="Arial"/>
        </w:rPr>
      </w:pPr>
    </w:p>
    <w:p w14:paraId="38D0A91E" w14:textId="77777777" w:rsidR="00AE07D7" w:rsidRPr="00532448" w:rsidRDefault="00AE07D7">
      <w:pPr>
        <w:rPr>
          <w:rFonts w:cs="Arial"/>
        </w:rPr>
      </w:pPr>
    </w:p>
    <w:p w14:paraId="2417AF67" w14:textId="77777777" w:rsidR="00CC070F" w:rsidRPr="00F052AF" w:rsidRDefault="00CC070F" w:rsidP="00CC070F">
      <w:r w:rsidRPr="00F052AF">
        <w:t xml:space="preserve">Le </w:t>
      </w:r>
      <w:r>
        <w:t>Titulaire</w:t>
      </w:r>
      <w:r w:rsidRPr="00F052AF">
        <w:t xml:space="preserve"> complétera la trame ci-dessous. </w:t>
      </w:r>
    </w:p>
    <w:p w14:paraId="3BB0C7A7" w14:textId="77777777" w:rsidR="00CC070F" w:rsidRPr="00F052AF" w:rsidRDefault="00CC070F" w:rsidP="00CC070F">
      <w:r w:rsidRPr="00F052AF">
        <w:t xml:space="preserve">Le cas échéant, le cadre de réponse pourra être complété d’éléments annexés et auxquels se référera le </w:t>
      </w:r>
      <w:r>
        <w:t>Titulaire</w:t>
      </w:r>
      <w:r w:rsidRPr="00F052AF">
        <w:t>.</w:t>
      </w:r>
    </w:p>
    <w:p w14:paraId="43C685D5" w14:textId="77777777" w:rsidR="002C0EFB" w:rsidRPr="00532448" w:rsidRDefault="002C0EFB" w:rsidP="00AE07D7">
      <w:pPr>
        <w:spacing w:after="160"/>
        <w:jc w:val="center"/>
        <w:rPr>
          <w:rFonts w:cs="Arial"/>
        </w:rPr>
      </w:pPr>
      <w:r w:rsidRPr="00532448">
        <w:rPr>
          <w:rFonts w:cs="Arial"/>
        </w:rPr>
        <w:br w:type="page"/>
      </w:r>
    </w:p>
    <w:p w14:paraId="32090CEE" w14:textId="77777777" w:rsidR="00971B40" w:rsidRPr="00532448" w:rsidRDefault="00971B40">
      <w:pPr>
        <w:rPr>
          <w:rFonts w:cs="Arial"/>
          <w:color w:val="28398A"/>
          <w:sz w:val="24"/>
        </w:rPr>
      </w:pPr>
    </w:p>
    <w:p w14:paraId="2041C40E" w14:textId="77777777" w:rsidR="00D32BA9" w:rsidRPr="00532448" w:rsidRDefault="00971B40" w:rsidP="00D226CE">
      <w:pPr>
        <w:jc w:val="center"/>
        <w:rPr>
          <w:rFonts w:cs="Arial"/>
          <w:color w:val="28398A"/>
          <w:sz w:val="32"/>
        </w:rPr>
      </w:pPr>
      <w:r w:rsidRPr="00532448">
        <w:rPr>
          <w:rFonts w:cs="Arial"/>
          <w:noProof/>
          <w:color w:val="28398A"/>
          <w:sz w:val="32"/>
        </w:rPr>
        <w:t>SOMMAIRE</w:t>
      </w:r>
    </w:p>
    <w:p w14:paraId="160B0C67" w14:textId="77777777" w:rsidR="00D32BA9" w:rsidRPr="00532448" w:rsidRDefault="00D32BA9">
      <w:pPr>
        <w:rPr>
          <w:rFonts w:cs="Arial"/>
        </w:rPr>
      </w:pPr>
    </w:p>
    <w:p w14:paraId="658D55B2" w14:textId="7CA02610" w:rsidR="00CC070F" w:rsidRDefault="00971B40">
      <w:pPr>
        <w:pStyle w:val="TM1"/>
        <w:tabs>
          <w:tab w:val="left" w:pos="1540"/>
        </w:tabs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 w:rsidRPr="00532448">
        <w:rPr>
          <w:rFonts w:cs="Arial"/>
          <w:b w:val="0"/>
        </w:rPr>
        <w:fldChar w:fldCharType="begin"/>
      </w:r>
      <w:r w:rsidRPr="00532448">
        <w:rPr>
          <w:rFonts w:cs="Arial"/>
        </w:rPr>
        <w:instrText xml:space="preserve"> TOC \o "1-4" \h \z \u </w:instrText>
      </w:r>
      <w:r w:rsidRPr="00532448">
        <w:rPr>
          <w:rFonts w:cs="Arial"/>
          <w:b w:val="0"/>
        </w:rPr>
        <w:fldChar w:fldCharType="separate"/>
      </w:r>
      <w:hyperlink w:anchor="_Toc229393155" w:history="1">
        <w:r w:rsidR="00CC070F" w:rsidRPr="00C07C65">
          <w:rPr>
            <w:rStyle w:val="Lienhypertexte"/>
          </w:rPr>
          <w:t>Article 1.</w:t>
        </w:r>
        <w:r w:rsidR="00CC070F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="00CC070F" w:rsidRPr="00C07C65">
          <w:rPr>
            <w:rStyle w:val="Lienhypertexte"/>
          </w:rPr>
          <w:t>Compétences et expérience des auditeurs (20/40)</w:t>
        </w:r>
        <w:r w:rsidR="00CC070F">
          <w:rPr>
            <w:webHidden/>
          </w:rPr>
          <w:tab/>
        </w:r>
        <w:r w:rsidR="00CC070F">
          <w:rPr>
            <w:webHidden/>
          </w:rPr>
          <w:fldChar w:fldCharType="begin"/>
        </w:r>
        <w:r w:rsidR="00CC070F">
          <w:rPr>
            <w:webHidden/>
          </w:rPr>
          <w:instrText xml:space="preserve"> PAGEREF _Toc229393155 \h </w:instrText>
        </w:r>
        <w:r w:rsidR="00CC070F">
          <w:rPr>
            <w:webHidden/>
          </w:rPr>
        </w:r>
        <w:r w:rsidR="00CC070F">
          <w:rPr>
            <w:webHidden/>
          </w:rPr>
          <w:fldChar w:fldCharType="separate"/>
        </w:r>
        <w:r w:rsidR="00CC070F">
          <w:rPr>
            <w:webHidden/>
          </w:rPr>
          <w:t>3</w:t>
        </w:r>
        <w:r w:rsidR="00CC070F">
          <w:rPr>
            <w:webHidden/>
          </w:rPr>
          <w:fldChar w:fldCharType="end"/>
        </w:r>
      </w:hyperlink>
    </w:p>
    <w:p w14:paraId="7A1D70F1" w14:textId="383ABBF2" w:rsidR="00CC070F" w:rsidRDefault="00625430">
      <w:pPr>
        <w:pStyle w:val="TM1"/>
        <w:tabs>
          <w:tab w:val="left" w:pos="1540"/>
        </w:tabs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9393156" w:history="1">
        <w:r w:rsidR="00CC070F" w:rsidRPr="00C07C65">
          <w:rPr>
            <w:rStyle w:val="Lienhypertexte"/>
          </w:rPr>
          <w:t>Article 2.</w:t>
        </w:r>
        <w:r w:rsidR="00CC070F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="00CC070F" w:rsidRPr="00C07C65">
          <w:rPr>
            <w:rStyle w:val="Lienhypertexte"/>
          </w:rPr>
          <w:t>Comitologie et suivi de certification (10/40)</w:t>
        </w:r>
        <w:r w:rsidR="00CC070F">
          <w:rPr>
            <w:webHidden/>
          </w:rPr>
          <w:tab/>
        </w:r>
        <w:r w:rsidR="00CC070F">
          <w:rPr>
            <w:webHidden/>
          </w:rPr>
          <w:fldChar w:fldCharType="begin"/>
        </w:r>
        <w:r w:rsidR="00CC070F">
          <w:rPr>
            <w:webHidden/>
          </w:rPr>
          <w:instrText xml:space="preserve"> PAGEREF _Toc229393156 \h </w:instrText>
        </w:r>
        <w:r w:rsidR="00CC070F">
          <w:rPr>
            <w:webHidden/>
          </w:rPr>
        </w:r>
        <w:r w:rsidR="00CC070F">
          <w:rPr>
            <w:webHidden/>
          </w:rPr>
          <w:fldChar w:fldCharType="separate"/>
        </w:r>
        <w:r w:rsidR="00CC070F">
          <w:rPr>
            <w:webHidden/>
          </w:rPr>
          <w:t>3</w:t>
        </w:r>
        <w:r w:rsidR="00CC070F">
          <w:rPr>
            <w:webHidden/>
          </w:rPr>
          <w:fldChar w:fldCharType="end"/>
        </w:r>
      </w:hyperlink>
    </w:p>
    <w:p w14:paraId="5682C13D" w14:textId="63111D77" w:rsidR="00CC070F" w:rsidRDefault="00625430">
      <w:pPr>
        <w:pStyle w:val="TM1"/>
        <w:tabs>
          <w:tab w:val="left" w:pos="1540"/>
        </w:tabs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9393157" w:history="1">
        <w:r w:rsidR="00CC070F" w:rsidRPr="00C07C65">
          <w:rPr>
            <w:rStyle w:val="Lienhypertexte"/>
          </w:rPr>
          <w:t>Article 3.</w:t>
        </w:r>
        <w:r w:rsidR="00CC070F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="00CC070F" w:rsidRPr="00C07C65">
          <w:rPr>
            <w:rStyle w:val="Lienhypertexte"/>
          </w:rPr>
          <w:t>Calendrier et planning détaillé (10/40)</w:t>
        </w:r>
        <w:r w:rsidR="00CC070F">
          <w:rPr>
            <w:webHidden/>
          </w:rPr>
          <w:tab/>
        </w:r>
        <w:r w:rsidR="00CC070F">
          <w:rPr>
            <w:webHidden/>
          </w:rPr>
          <w:fldChar w:fldCharType="begin"/>
        </w:r>
        <w:r w:rsidR="00CC070F">
          <w:rPr>
            <w:webHidden/>
          </w:rPr>
          <w:instrText xml:space="preserve"> PAGEREF _Toc229393157 \h </w:instrText>
        </w:r>
        <w:r w:rsidR="00CC070F">
          <w:rPr>
            <w:webHidden/>
          </w:rPr>
        </w:r>
        <w:r w:rsidR="00CC070F">
          <w:rPr>
            <w:webHidden/>
          </w:rPr>
          <w:fldChar w:fldCharType="separate"/>
        </w:r>
        <w:r w:rsidR="00CC070F">
          <w:rPr>
            <w:webHidden/>
          </w:rPr>
          <w:t>3</w:t>
        </w:r>
        <w:r w:rsidR="00CC070F">
          <w:rPr>
            <w:webHidden/>
          </w:rPr>
          <w:fldChar w:fldCharType="end"/>
        </w:r>
      </w:hyperlink>
    </w:p>
    <w:p w14:paraId="6A29DA53" w14:textId="713C2C61" w:rsidR="00971B40" w:rsidRPr="00532448" w:rsidRDefault="00971B40" w:rsidP="00971B40">
      <w:pPr>
        <w:rPr>
          <w:rFonts w:cs="Arial"/>
          <w:b/>
        </w:rPr>
      </w:pPr>
      <w:r w:rsidRPr="00532448">
        <w:rPr>
          <w:rFonts w:cs="Arial"/>
          <w:b/>
        </w:rPr>
        <w:fldChar w:fldCharType="end"/>
      </w:r>
      <w:bookmarkStart w:id="0" w:name="_Toc500331695"/>
      <w:r w:rsidRPr="00532448">
        <w:rPr>
          <w:rFonts w:cs="Arial"/>
          <w:b/>
        </w:rPr>
        <w:br w:type="page"/>
      </w:r>
    </w:p>
    <w:p w14:paraId="62A9831C" w14:textId="28026252" w:rsidR="00F021D3" w:rsidRPr="00532448" w:rsidRDefault="00CC070F" w:rsidP="00B073D2">
      <w:pPr>
        <w:pStyle w:val="Titre1"/>
      </w:pPr>
      <w:bookmarkStart w:id="1" w:name="_Toc229393155"/>
      <w:r>
        <w:lastRenderedPageBreak/>
        <w:t>Compétences et expérience des auditeurs (20/40)</w:t>
      </w:r>
      <w:bookmarkEnd w:id="1"/>
    </w:p>
    <w:bookmarkEnd w:id="0"/>
    <w:p w14:paraId="0DD8D7F7" w14:textId="77777777" w:rsidR="00CC070F" w:rsidRDefault="00CC070F" w:rsidP="00CC070F">
      <w:pPr>
        <w:spacing w:line="259" w:lineRule="auto"/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apporte </w:t>
      </w:r>
      <w:r w:rsidRPr="00EA046E">
        <w:rPr>
          <w:rFonts w:cstheme="minorHAnsi"/>
        </w:rPr>
        <w:t xml:space="preserve">la preuve de son aptitude à réaliser la </w:t>
      </w:r>
      <w:r>
        <w:rPr>
          <w:rFonts w:cstheme="minorHAnsi"/>
        </w:rPr>
        <w:t>certification de Numih France</w:t>
      </w:r>
      <w:r w:rsidRPr="00EA046E">
        <w:rPr>
          <w:rFonts w:cstheme="minorHAnsi"/>
        </w:rPr>
        <w:t xml:space="preserve"> sur l’ensemble des référentiels ISO 27001, HDS, ISO9001</w:t>
      </w:r>
    </w:p>
    <w:p w14:paraId="52E1E28A" w14:textId="77777777" w:rsidR="00CC070F" w:rsidRDefault="00CC070F" w:rsidP="00CC070F">
      <w:pPr>
        <w:spacing w:line="259" w:lineRule="auto"/>
        <w:rPr>
          <w:rFonts w:cstheme="minorHAnsi"/>
        </w:rPr>
      </w:pPr>
    </w:p>
    <w:p w14:paraId="3EBCB0BC" w14:textId="77777777" w:rsidR="00CC070F" w:rsidRDefault="00CC070F" w:rsidP="00CC070F">
      <w:r>
        <w:t>Le « </w:t>
      </w:r>
      <w:r w:rsidRPr="00A225FA">
        <w:rPr>
          <w:b/>
        </w:rPr>
        <w:t>TITULAIRE</w:t>
      </w:r>
      <w:r>
        <w:t> » précise les profils / CV des intervenants.</w:t>
      </w:r>
    </w:p>
    <w:p w14:paraId="67D4E5A6" w14:textId="77777777" w:rsidR="00CC070F" w:rsidRDefault="00CC070F" w:rsidP="00CC070F">
      <w:pPr>
        <w:rPr>
          <w:rFonts w:cstheme="minorHAnsi"/>
        </w:rPr>
      </w:pPr>
    </w:p>
    <w:p w14:paraId="6D7B0AD6" w14:textId="77777777" w:rsidR="00CC070F" w:rsidRPr="00B40F0E" w:rsidRDefault="00CC070F" w:rsidP="00CC070F">
      <w:pPr>
        <w:pStyle w:val="Paragraphedeliste"/>
        <w:numPr>
          <w:ilvl w:val="0"/>
          <w:numId w:val="47"/>
        </w:numPr>
        <w:spacing w:line="259" w:lineRule="auto"/>
        <w:rPr>
          <w:rFonts w:cstheme="minorHAnsi"/>
        </w:rPr>
      </w:pPr>
      <w:proofErr w:type="gramStart"/>
      <w:r w:rsidRPr="00B40F0E">
        <w:rPr>
          <w:rFonts w:cstheme="minorHAnsi"/>
        </w:rPr>
        <w:t>le</w:t>
      </w:r>
      <w:proofErr w:type="gramEnd"/>
      <w:r w:rsidRPr="00B40F0E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B40F0E">
        <w:rPr>
          <w:rFonts w:cstheme="minorHAnsi"/>
        </w:rPr>
        <w:t>ou les</w:t>
      </w:r>
      <w:r>
        <w:rPr>
          <w:rFonts w:cstheme="minorHAnsi"/>
        </w:rPr>
        <w:t>)</w:t>
      </w:r>
      <w:r w:rsidRPr="00B40F0E">
        <w:rPr>
          <w:rFonts w:cstheme="minorHAnsi"/>
        </w:rPr>
        <w:t xml:space="preserve"> CV des auditeurs proposés permettant d’apprécier son</w:t>
      </w:r>
      <w:r>
        <w:rPr>
          <w:rFonts w:cstheme="minorHAnsi"/>
        </w:rPr>
        <w:t xml:space="preserve"> (leur)</w:t>
      </w:r>
      <w:r w:rsidRPr="00B40F0E">
        <w:rPr>
          <w:rFonts w:cstheme="minorHAnsi"/>
        </w:rPr>
        <w:t xml:space="preserve"> expérience d’audits </w:t>
      </w:r>
    </w:p>
    <w:p w14:paraId="245BA569" w14:textId="77777777" w:rsidR="00CC070F" w:rsidRDefault="00CC070F" w:rsidP="00CC070F">
      <w:pPr>
        <w:rPr>
          <w:rFonts w:cstheme="minorHAnsi"/>
        </w:rPr>
      </w:pPr>
    </w:p>
    <w:p w14:paraId="6AE575BF" w14:textId="77777777" w:rsidR="00CC070F" w:rsidRPr="000F60E3" w:rsidRDefault="00CC070F" w:rsidP="00CC070F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Profil du (des) auditeur(s)</w:t>
      </w:r>
      <w:r w:rsidRPr="000F60E3">
        <w:rPr>
          <w:rFonts w:cstheme="minorHAnsi"/>
          <w:b/>
          <w:u w:val="single"/>
        </w:rPr>
        <w:t xml:space="preserve"> : </w:t>
      </w:r>
    </w:p>
    <w:p w14:paraId="7FE320F6" w14:textId="2CE755A2" w:rsidR="00CC070F" w:rsidRDefault="00CC070F" w:rsidP="00CC070F">
      <w:pPr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</w:t>
      </w:r>
      <w:r>
        <w:rPr>
          <w:rFonts w:cstheme="minorHAnsi"/>
        </w:rPr>
        <w:t>devra proposer 1 ou plusieurs CV d’auditeurs qualifié(s) sur les 3 référentiels et disponible(s) sur la période souhaitée, qui devront à minima disposer :</w:t>
      </w:r>
    </w:p>
    <w:p w14:paraId="477471E1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capacité à comprendre le contexte opérationnel, culturel et social d</w:t>
      </w:r>
      <w:r>
        <w:rPr>
          <w:rFonts w:cstheme="minorHAnsi"/>
        </w:rPr>
        <w:t>e Numih France</w:t>
      </w:r>
    </w:p>
    <w:p w14:paraId="5941AFF6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spacing w:line="259" w:lineRule="auto"/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connaissance du métier de l’édition et de la diffusion de logiciels</w:t>
      </w:r>
    </w:p>
    <w:p w14:paraId="4808476F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spacing w:line="259" w:lineRule="auto"/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connaissance du métier des services informatiques</w:t>
      </w:r>
    </w:p>
    <w:p w14:paraId="00A949B7" w14:textId="77777777" w:rsidR="00CC070F" w:rsidRDefault="00CC070F" w:rsidP="00CC070F">
      <w:pPr>
        <w:pStyle w:val="Paragraphedeliste"/>
        <w:numPr>
          <w:ilvl w:val="0"/>
          <w:numId w:val="48"/>
        </w:numPr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connaissance du service public, de son fonctionnement et de ses enjeux</w:t>
      </w:r>
    </w:p>
    <w:p w14:paraId="797DA388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rPr>
          <w:rFonts w:cstheme="minorHAnsi"/>
        </w:rPr>
      </w:pPr>
      <w:proofErr w:type="gramStart"/>
      <w:r>
        <w:rPr>
          <w:rFonts w:cstheme="minorHAnsi"/>
        </w:rPr>
        <w:t>d’une</w:t>
      </w:r>
      <w:proofErr w:type="gramEnd"/>
      <w:r>
        <w:rPr>
          <w:rFonts w:cstheme="minorHAnsi"/>
        </w:rPr>
        <w:t xml:space="preserve"> connaissance du domaine de la santé</w:t>
      </w:r>
    </w:p>
    <w:p w14:paraId="63F77F22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spacing w:line="259" w:lineRule="auto"/>
        <w:rPr>
          <w:rFonts w:cstheme="minorHAnsi"/>
        </w:rPr>
      </w:pPr>
      <w:proofErr w:type="gramStart"/>
      <w:r w:rsidRPr="00394943">
        <w:rPr>
          <w:rFonts w:cstheme="minorHAnsi"/>
        </w:rPr>
        <w:t>de</w:t>
      </w:r>
      <w:proofErr w:type="gramEnd"/>
      <w:r w:rsidRPr="00394943">
        <w:rPr>
          <w:rFonts w:cstheme="minorHAnsi"/>
        </w:rPr>
        <w:t xml:space="preserve"> la qualification sur le</w:t>
      </w:r>
      <w:r>
        <w:rPr>
          <w:rFonts w:cstheme="minorHAnsi"/>
        </w:rPr>
        <w:t xml:space="preserve"> </w:t>
      </w:r>
      <w:r w:rsidRPr="00394943">
        <w:rPr>
          <w:rFonts w:cstheme="minorHAnsi"/>
        </w:rPr>
        <w:t>référentiel cité en objet (ICA ou IRCA…)</w:t>
      </w:r>
    </w:p>
    <w:p w14:paraId="28D521EE" w14:textId="77777777" w:rsidR="00CC070F" w:rsidRPr="00394943" w:rsidRDefault="00CC070F" w:rsidP="00CC070F">
      <w:pPr>
        <w:pStyle w:val="Paragraphedeliste"/>
        <w:numPr>
          <w:ilvl w:val="0"/>
          <w:numId w:val="48"/>
        </w:numPr>
        <w:spacing w:line="259" w:lineRule="auto"/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expérience en qualité de responsable d’audit ou d’auditeur, </w:t>
      </w:r>
      <w:r w:rsidRPr="001F270C">
        <w:rPr>
          <w:rFonts w:cstheme="minorHAnsi"/>
        </w:rPr>
        <w:t xml:space="preserve">supérieure à 3 ans </w:t>
      </w:r>
      <w:r w:rsidRPr="00394943">
        <w:rPr>
          <w:rFonts w:cstheme="minorHAnsi"/>
        </w:rPr>
        <w:t>sur le</w:t>
      </w:r>
      <w:r>
        <w:rPr>
          <w:rFonts w:cstheme="minorHAnsi"/>
        </w:rPr>
        <w:t>s</w:t>
      </w:r>
      <w:r w:rsidRPr="00394943">
        <w:rPr>
          <w:rFonts w:cstheme="minorHAnsi"/>
        </w:rPr>
        <w:t xml:space="preserve"> référentiel</w:t>
      </w:r>
      <w:r>
        <w:rPr>
          <w:rFonts w:cstheme="minorHAnsi"/>
        </w:rPr>
        <w:t>s</w:t>
      </w:r>
      <w:r w:rsidRPr="00394943">
        <w:rPr>
          <w:rFonts w:cstheme="minorHAnsi"/>
        </w:rPr>
        <w:t xml:space="preserve"> </w:t>
      </w:r>
      <w:r>
        <w:rPr>
          <w:rFonts w:cstheme="minorHAnsi"/>
        </w:rPr>
        <w:t>ISO 27001, HDS, ISO9001</w:t>
      </w:r>
    </w:p>
    <w:p w14:paraId="1383747E" w14:textId="4E0BDE30" w:rsidR="00CC070F" w:rsidRPr="00394943" w:rsidRDefault="00CC070F" w:rsidP="00CC070F">
      <w:pPr>
        <w:pStyle w:val="Paragraphedeliste"/>
        <w:numPr>
          <w:ilvl w:val="0"/>
          <w:numId w:val="48"/>
        </w:numPr>
        <w:rPr>
          <w:rFonts w:cstheme="minorHAnsi"/>
        </w:rPr>
      </w:pPr>
      <w:proofErr w:type="gramStart"/>
      <w:r w:rsidRPr="00394943">
        <w:rPr>
          <w:rFonts w:cstheme="minorHAnsi"/>
        </w:rPr>
        <w:t>d’une</w:t>
      </w:r>
      <w:proofErr w:type="gramEnd"/>
      <w:r w:rsidRPr="00394943">
        <w:rPr>
          <w:rFonts w:cstheme="minorHAnsi"/>
        </w:rPr>
        <w:t xml:space="preserve"> expérience d’audits d’entreprises </w:t>
      </w:r>
      <w:r w:rsidR="0039260B" w:rsidRPr="00394943">
        <w:rPr>
          <w:rFonts w:cstheme="minorHAnsi"/>
        </w:rPr>
        <w:t>multisites</w:t>
      </w:r>
      <w:r w:rsidRPr="00394943">
        <w:rPr>
          <w:rFonts w:cstheme="minorHAnsi"/>
        </w:rPr>
        <w:t xml:space="preserve"> ;</w:t>
      </w:r>
    </w:p>
    <w:p w14:paraId="3518AEC3" w14:textId="77777777" w:rsidR="00CC070F" w:rsidRDefault="00CC070F" w:rsidP="00CC070F">
      <w:pPr>
        <w:pStyle w:val="Paragraphedeliste"/>
        <w:rPr>
          <w:rFonts w:cstheme="minorHAnsi"/>
        </w:rPr>
      </w:pPr>
    </w:p>
    <w:p w14:paraId="0EF53008" w14:textId="77777777" w:rsidR="00CC070F" w:rsidRDefault="00CC070F" w:rsidP="00CC070F">
      <w:pPr>
        <w:rPr>
          <w:rFonts w:cstheme="minorHAnsi"/>
        </w:rPr>
      </w:pPr>
      <w:r w:rsidRPr="00F115B1">
        <w:rPr>
          <w:rFonts w:cstheme="minorHAnsi"/>
        </w:rPr>
        <w:t>Les auditeurs doivent parler, lire et écrire couramment la langue française.</w:t>
      </w:r>
    </w:p>
    <w:p w14:paraId="6F40576E" w14:textId="77777777" w:rsidR="00CC070F" w:rsidRPr="00F115B1" w:rsidRDefault="00CC070F" w:rsidP="00CC070F">
      <w:pPr>
        <w:rPr>
          <w:rFonts w:cstheme="minorHAnsi"/>
        </w:rPr>
      </w:pPr>
      <w:r>
        <w:rPr>
          <w:rFonts w:cstheme="minorHAnsi"/>
        </w:rPr>
        <w:t xml:space="preserve">Dans le cas où </w:t>
      </w:r>
      <w:r>
        <w:t>le « </w:t>
      </w:r>
      <w:r w:rsidRPr="00A225FA">
        <w:rPr>
          <w:b/>
        </w:rPr>
        <w:t>TITULAIRE</w:t>
      </w:r>
      <w:r>
        <w:t xml:space="preserve"> » </w:t>
      </w:r>
      <w:r>
        <w:rPr>
          <w:rFonts w:cstheme="minorHAnsi"/>
        </w:rPr>
        <w:t>proposerait plusieurs CV d’auditeurs, Numih France se réserve le droit de sélectionner le CV.</w:t>
      </w:r>
    </w:p>
    <w:p w14:paraId="1266FD77" w14:textId="77777777" w:rsidR="00CC070F" w:rsidRDefault="00CC070F" w:rsidP="00CC070F">
      <w:pPr>
        <w:pStyle w:val="Paragraphedeliste"/>
        <w:rPr>
          <w:rFonts w:cstheme="minorHAnsi"/>
        </w:rPr>
      </w:pPr>
    </w:p>
    <w:p w14:paraId="1416844B" w14:textId="77777777" w:rsidR="00CC070F" w:rsidRPr="00CB3CCD" w:rsidRDefault="00CC070F" w:rsidP="00CC070F">
      <w:pPr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</w:t>
      </w:r>
      <w:r w:rsidRPr="00CB3CCD">
        <w:rPr>
          <w:rFonts w:cstheme="minorHAnsi"/>
        </w:rPr>
        <w:t xml:space="preserve">devra </w:t>
      </w:r>
      <w:r>
        <w:rPr>
          <w:rFonts w:cstheme="minorHAnsi"/>
        </w:rPr>
        <w:t>fournir à Numih France les coordonnées d’entreprises auditées par ces auditeurs pour permettre à Numih France de les contacter afin d’en apprécier leur pertinence.</w:t>
      </w:r>
    </w:p>
    <w:p w14:paraId="3EDDDE5A" w14:textId="77777777" w:rsidR="00CC070F" w:rsidRDefault="00CC070F" w:rsidP="00CC070F">
      <w:pPr>
        <w:rPr>
          <w:rFonts w:cstheme="minorHAnsi"/>
        </w:rPr>
      </w:pPr>
    </w:p>
    <w:p w14:paraId="60A809DF" w14:textId="77777777" w:rsidR="00CC070F" w:rsidRPr="00F83B06" w:rsidRDefault="00CC070F" w:rsidP="00CC070F">
      <w:pPr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</w:t>
      </w:r>
      <w:r>
        <w:rPr>
          <w:rFonts w:cstheme="minorHAnsi"/>
        </w:rPr>
        <w:t>devra informer Numih France de tout changement d’équipe d’audit dans un délai de 1 mois.</w:t>
      </w:r>
    </w:p>
    <w:p w14:paraId="2B82DD0E" w14:textId="5CADE629" w:rsidR="00802B9E" w:rsidRPr="00532448" w:rsidRDefault="00CC070F" w:rsidP="00B018E8">
      <w:pPr>
        <w:pStyle w:val="Titre1"/>
      </w:pPr>
      <w:bookmarkStart w:id="2" w:name="_Toc229393156"/>
      <w:r>
        <w:t>Comitologie et suivi de certification (10/40)</w:t>
      </w:r>
      <w:bookmarkEnd w:id="2"/>
    </w:p>
    <w:p w14:paraId="3E8CC4F4" w14:textId="769E8C00" w:rsidR="00CC070F" w:rsidRPr="00CC070F" w:rsidRDefault="00CC070F" w:rsidP="007D4551">
      <w:pPr>
        <w:pStyle w:val="Paragraphedeliste"/>
        <w:numPr>
          <w:ilvl w:val="0"/>
          <w:numId w:val="49"/>
        </w:numPr>
        <w:rPr>
          <w:rFonts w:cstheme="minorHAnsi"/>
        </w:rPr>
      </w:pPr>
      <w:r w:rsidRPr="00511080">
        <w:t>Le « </w:t>
      </w:r>
      <w:r w:rsidRPr="00CC070F">
        <w:rPr>
          <w:b/>
        </w:rPr>
        <w:t>TITULAIRE</w:t>
      </w:r>
      <w:r w:rsidRPr="00511080">
        <w:t xml:space="preserve"> » </w:t>
      </w:r>
      <w:r w:rsidRPr="00CC070F">
        <w:rPr>
          <w:rFonts w:cstheme="minorHAnsi"/>
        </w:rPr>
        <w:t>fournira pour les réunions (réunions de préparation, restitution, …) nécessaires au bon déroulement de la comitologie demandée :</w:t>
      </w:r>
    </w:p>
    <w:p w14:paraId="396CAB11" w14:textId="77777777" w:rsidR="00CC070F" w:rsidRPr="001E239E" w:rsidRDefault="00CC070F" w:rsidP="00CC070F">
      <w:pPr>
        <w:pStyle w:val="Paragraphedeliste"/>
        <w:numPr>
          <w:ilvl w:val="0"/>
          <w:numId w:val="49"/>
        </w:numPr>
        <w:rPr>
          <w:rFonts w:cstheme="minorHAnsi"/>
        </w:rPr>
      </w:pPr>
      <w:proofErr w:type="gramStart"/>
      <w:r w:rsidRPr="001E239E">
        <w:rPr>
          <w:rFonts w:cstheme="minorHAnsi"/>
        </w:rPr>
        <w:t>les</w:t>
      </w:r>
      <w:proofErr w:type="gramEnd"/>
      <w:r w:rsidRPr="001E239E">
        <w:rPr>
          <w:rFonts w:cstheme="minorHAnsi"/>
        </w:rPr>
        <w:t xml:space="preserve"> ordres du jour</w:t>
      </w:r>
    </w:p>
    <w:p w14:paraId="18EB90A2" w14:textId="77777777" w:rsidR="00CC070F" w:rsidRDefault="00CC070F" w:rsidP="00CC070F">
      <w:pPr>
        <w:pStyle w:val="Paragraphedeliste"/>
        <w:numPr>
          <w:ilvl w:val="0"/>
          <w:numId w:val="49"/>
        </w:numPr>
        <w:rPr>
          <w:rFonts w:cstheme="minorHAnsi"/>
        </w:rPr>
      </w:pPr>
      <w:proofErr w:type="gramStart"/>
      <w:r w:rsidRPr="00C8268F">
        <w:rPr>
          <w:rFonts w:cstheme="minorHAnsi"/>
        </w:rPr>
        <w:t>les</w:t>
      </w:r>
      <w:proofErr w:type="gramEnd"/>
      <w:r w:rsidRPr="00C8268F">
        <w:rPr>
          <w:rFonts w:cstheme="minorHAnsi"/>
        </w:rPr>
        <w:t xml:space="preserve"> trames de comptes-rendus </w:t>
      </w:r>
    </w:p>
    <w:p w14:paraId="5033B320" w14:textId="277E8600" w:rsidR="00802B9E" w:rsidRPr="00532448" w:rsidRDefault="00CC070F" w:rsidP="00B018E8">
      <w:pPr>
        <w:pStyle w:val="Titre1"/>
      </w:pPr>
      <w:bookmarkStart w:id="3" w:name="_Toc229393157"/>
      <w:r>
        <w:t>Calendrier et planning détaillé (10/40)</w:t>
      </w:r>
      <w:bookmarkEnd w:id="3"/>
    </w:p>
    <w:p w14:paraId="322937CD" w14:textId="77777777" w:rsidR="00CC070F" w:rsidRDefault="00CC070F" w:rsidP="00CC070F">
      <w:pPr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</w:t>
      </w:r>
      <w:r>
        <w:rPr>
          <w:rFonts w:cstheme="minorHAnsi"/>
        </w:rPr>
        <w:t>présente un tableau estimatif des charges par phase et profil.</w:t>
      </w:r>
    </w:p>
    <w:p w14:paraId="724E728F" w14:textId="77777777" w:rsidR="00CC070F" w:rsidRPr="00B40F0E" w:rsidRDefault="00CC070F" w:rsidP="00CC070F">
      <w:pPr>
        <w:rPr>
          <w:rFonts w:cstheme="minorHAnsi"/>
          <w:i/>
        </w:rPr>
      </w:pPr>
    </w:p>
    <w:p w14:paraId="468DD5E7" w14:textId="77777777" w:rsidR="00CC070F" w:rsidRPr="00B40F0E" w:rsidRDefault="00CC070F" w:rsidP="00CC070F">
      <w:pPr>
        <w:pStyle w:val="Paragraphedeliste"/>
        <w:numPr>
          <w:ilvl w:val="0"/>
          <w:numId w:val="47"/>
        </w:numPr>
        <w:spacing w:line="259" w:lineRule="auto"/>
        <w:rPr>
          <w:rFonts w:cstheme="minorHAnsi"/>
        </w:rPr>
      </w:pPr>
      <w:proofErr w:type="gramStart"/>
      <w:r w:rsidRPr="00B40F0E">
        <w:rPr>
          <w:rFonts w:cstheme="minorHAnsi"/>
        </w:rPr>
        <w:t>le</w:t>
      </w:r>
      <w:proofErr w:type="gramEnd"/>
      <w:r w:rsidRPr="00B40F0E">
        <w:rPr>
          <w:rFonts w:cstheme="minorHAnsi"/>
        </w:rPr>
        <w:t xml:space="preserve"> nombre d’auditeurs</w:t>
      </w:r>
      <w:r>
        <w:rPr>
          <w:rFonts w:cstheme="minorHAnsi"/>
        </w:rPr>
        <w:t xml:space="preserve"> couvrant l’ensemble des référentiels, par année</w:t>
      </w:r>
      <w:r w:rsidRPr="00B40F0E">
        <w:rPr>
          <w:rFonts w:cstheme="minorHAnsi"/>
        </w:rPr>
        <w:t xml:space="preserve"> </w:t>
      </w:r>
    </w:p>
    <w:p w14:paraId="4A53E5CB" w14:textId="77777777" w:rsidR="00CC070F" w:rsidRPr="00E209FB" w:rsidRDefault="00CC070F" w:rsidP="00CC070F">
      <w:pPr>
        <w:pStyle w:val="Paragraphedeliste"/>
        <w:numPr>
          <w:ilvl w:val="0"/>
          <w:numId w:val="47"/>
        </w:numPr>
        <w:spacing w:line="259" w:lineRule="auto"/>
        <w:rPr>
          <w:rFonts w:cstheme="minorHAnsi"/>
        </w:rPr>
      </w:pPr>
      <w:proofErr w:type="gramStart"/>
      <w:r w:rsidRPr="00E209FB">
        <w:rPr>
          <w:rFonts w:cstheme="minorHAnsi"/>
        </w:rPr>
        <w:t>le</w:t>
      </w:r>
      <w:proofErr w:type="gramEnd"/>
      <w:r w:rsidRPr="00E209FB">
        <w:rPr>
          <w:rFonts w:cstheme="minorHAnsi"/>
        </w:rPr>
        <w:t xml:space="preserve"> nombre de jours estimé, par année </w:t>
      </w:r>
    </w:p>
    <w:p w14:paraId="0FA385A6" w14:textId="77777777" w:rsidR="00CC070F" w:rsidRDefault="00CC070F" w:rsidP="00CC070F">
      <w:pPr>
        <w:pStyle w:val="Paragraphedeliste"/>
        <w:numPr>
          <w:ilvl w:val="0"/>
          <w:numId w:val="47"/>
        </w:numPr>
        <w:spacing w:line="259" w:lineRule="auto"/>
        <w:rPr>
          <w:rFonts w:cstheme="minorHAnsi"/>
        </w:rPr>
      </w:pPr>
      <w:proofErr w:type="gramStart"/>
      <w:r w:rsidRPr="00B40F0E">
        <w:rPr>
          <w:rFonts w:cstheme="minorHAnsi"/>
        </w:rPr>
        <w:t>si</w:t>
      </w:r>
      <w:proofErr w:type="gramEnd"/>
      <w:r w:rsidRPr="00B40F0E">
        <w:rPr>
          <w:rFonts w:cstheme="minorHAnsi"/>
        </w:rPr>
        <w:t xml:space="preserve"> possible, la répartition des sites audités sur les </w:t>
      </w:r>
      <w:r>
        <w:rPr>
          <w:rFonts w:cstheme="minorHAnsi"/>
        </w:rPr>
        <w:t xml:space="preserve">3 </w:t>
      </w:r>
      <w:r w:rsidRPr="00B40F0E">
        <w:rPr>
          <w:rFonts w:cstheme="minorHAnsi"/>
        </w:rPr>
        <w:t>année</w:t>
      </w:r>
      <w:r>
        <w:rPr>
          <w:rFonts w:cstheme="minorHAnsi"/>
        </w:rPr>
        <w:t>s</w:t>
      </w:r>
    </w:p>
    <w:p w14:paraId="0F4AF02C" w14:textId="77777777" w:rsidR="00CC070F" w:rsidRPr="00FA3D66" w:rsidRDefault="00CC070F" w:rsidP="00CC070F">
      <w:pPr>
        <w:pStyle w:val="Paragraphedeliste"/>
        <w:numPr>
          <w:ilvl w:val="0"/>
          <w:numId w:val="47"/>
        </w:numPr>
        <w:spacing w:line="259" w:lineRule="auto"/>
        <w:rPr>
          <w:rFonts w:cstheme="minorHAnsi"/>
        </w:rPr>
      </w:pPr>
      <w:r>
        <w:t xml:space="preserve"> </w:t>
      </w:r>
    </w:p>
    <w:p w14:paraId="48EC8AAC" w14:textId="77777777" w:rsidR="00CC070F" w:rsidRDefault="00CC070F" w:rsidP="00CC070F">
      <w:pPr>
        <w:rPr>
          <w:rFonts w:cstheme="minorHAnsi"/>
        </w:rPr>
      </w:pPr>
      <w:r>
        <w:t>Le « </w:t>
      </w:r>
      <w:r w:rsidRPr="00A225FA">
        <w:rPr>
          <w:b/>
        </w:rPr>
        <w:t>TITULAIRE</w:t>
      </w:r>
      <w:r>
        <w:t xml:space="preserve"> » </w:t>
      </w:r>
      <w:r>
        <w:rPr>
          <w:rFonts w:cstheme="minorHAnsi"/>
        </w:rPr>
        <w:t>détaille son planning dans lequel il intègre également :</w:t>
      </w:r>
    </w:p>
    <w:p w14:paraId="3590B549" w14:textId="77777777" w:rsidR="00CC070F" w:rsidRDefault="00CC070F" w:rsidP="00CC070F">
      <w:pPr>
        <w:pStyle w:val="Paragraphedeliste"/>
        <w:numPr>
          <w:ilvl w:val="0"/>
          <w:numId w:val="50"/>
        </w:numPr>
        <w:rPr>
          <w:rFonts w:cstheme="minorHAnsi"/>
        </w:rPr>
      </w:pPr>
      <w:proofErr w:type="gramStart"/>
      <w:r w:rsidRPr="00AF7BF2">
        <w:rPr>
          <w:rFonts w:cstheme="minorHAnsi"/>
        </w:rPr>
        <w:t>les</w:t>
      </w:r>
      <w:proofErr w:type="gramEnd"/>
      <w:r w:rsidRPr="00AF7BF2">
        <w:rPr>
          <w:rFonts w:cstheme="minorHAnsi"/>
        </w:rPr>
        <w:t xml:space="preserve"> jours qui seront réalisés sur site</w:t>
      </w:r>
    </w:p>
    <w:p w14:paraId="0B879255" w14:textId="77777777" w:rsidR="00CC070F" w:rsidRPr="00F63661" w:rsidRDefault="00CC070F" w:rsidP="00CC070F">
      <w:pPr>
        <w:pStyle w:val="Paragraphedeliste"/>
        <w:numPr>
          <w:ilvl w:val="0"/>
          <w:numId w:val="50"/>
        </w:numPr>
        <w:rPr>
          <w:rFonts w:cstheme="minorHAnsi"/>
        </w:rPr>
      </w:pPr>
      <w:proofErr w:type="gramStart"/>
      <w:r w:rsidRPr="00AF7BF2">
        <w:rPr>
          <w:rFonts w:cstheme="minorHAnsi"/>
        </w:rPr>
        <w:t>les</w:t>
      </w:r>
      <w:proofErr w:type="gramEnd"/>
      <w:r w:rsidRPr="00AF7BF2">
        <w:rPr>
          <w:rFonts w:cstheme="minorHAnsi"/>
        </w:rPr>
        <w:t xml:space="preserve"> livrables </w:t>
      </w:r>
      <w:r>
        <w:rPr>
          <w:rFonts w:cstheme="minorHAnsi"/>
        </w:rPr>
        <w:t>de Numih France attendus par le T</w:t>
      </w:r>
      <w:r w:rsidRPr="00F63661">
        <w:rPr>
          <w:rFonts w:cstheme="minorHAnsi"/>
        </w:rPr>
        <w:t>itulaire</w:t>
      </w:r>
    </w:p>
    <w:p w14:paraId="6B056E10" w14:textId="77777777" w:rsidR="00CC070F" w:rsidRDefault="00CC070F" w:rsidP="00CC070F">
      <w:pPr>
        <w:pStyle w:val="Paragraphedeliste"/>
        <w:numPr>
          <w:ilvl w:val="0"/>
          <w:numId w:val="50"/>
        </w:numPr>
      </w:pPr>
      <w:proofErr w:type="gramStart"/>
      <w:r>
        <w:t>les</w:t>
      </w:r>
      <w:proofErr w:type="gramEnd"/>
      <w:r>
        <w:t xml:space="preserve"> livrables qui seront produits tout au long de la prestation</w:t>
      </w:r>
    </w:p>
    <w:p w14:paraId="4A5C5BF1" w14:textId="77777777" w:rsidR="00CC070F" w:rsidRDefault="00CC070F" w:rsidP="00CC070F">
      <w:pPr>
        <w:pStyle w:val="Paragraphedeliste"/>
        <w:numPr>
          <w:ilvl w:val="0"/>
          <w:numId w:val="50"/>
        </w:numPr>
      </w:pPr>
      <w:proofErr w:type="gramStart"/>
      <w:r>
        <w:t>les</w:t>
      </w:r>
      <w:proofErr w:type="gramEnd"/>
      <w:r>
        <w:t xml:space="preserve"> sollicitations qui seront adressées à Numih France</w:t>
      </w:r>
    </w:p>
    <w:p w14:paraId="0A22796A" w14:textId="39D39237" w:rsidR="00BA71E2" w:rsidRDefault="00BA71E2" w:rsidP="00413D9F">
      <w:pPr>
        <w:rPr>
          <w:rFonts w:cs="Arial"/>
        </w:rPr>
      </w:pPr>
    </w:p>
    <w:sectPr w:rsidR="00BA71E2" w:rsidSect="00B018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4156" w14:textId="77777777" w:rsidR="001410A1" w:rsidRDefault="001410A1" w:rsidP="00F14CEB">
      <w:r>
        <w:separator/>
      </w:r>
    </w:p>
  </w:endnote>
  <w:endnote w:type="continuationSeparator" w:id="0">
    <w:p w14:paraId="29D1D09E" w14:textId="77777777" w:rsidR="001410A1" w:rsidRDefault="001410A1" w:rsidP="00F14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9020" w14:textId="77777777" w:rsidR="00625430" w:rsidRDefault="006254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2549"/>
    </w:tblGrid>
    <w:tr w:rsidR="00AE6AE5" w:rsidRPr="00C63A1B" w14:paraId="5A47E41E" w14:textId="77777777" w:rsidTr="00120C84">
      <w:trPr>
        <w:trHeight w:val="274"/>
      </w:trPr>
      <w:tc>
        <w:tcPr>
          <w:tcW w:w="6521" w:type="dxa"/>
          <w:tcBorders>
            <w:top w:val="single" w:sz="4" w:space="0" w:color="auto"/>
          </w:tcBorders>
        </w:tcPr>
        <w:p w14:paraId="795902B3" w14:textId="5F8088D4" w:rsidR="00AE6AE5" w:rsidRPr="00E008C8" w:rsidRDefault="00AE6AE5" w:rsidP="00AE6AE5">
          <w:pPr>
            <w:rPr>
              <w:rFonts w:ascii="Arial Narrow" w:hAnsi="Arial Narrow"/>
              <w:color w:val="232A55"/>
              <w:sz w:val="16"/>
            </w:rPr>
          </w:pPr>
          <w:r w:rsidRPr="008B47CF">
            <w:rPr>
              <w:rFonts w:eastAsia="Calibri"/>
              <w:color w:val="002060"/>
              <w:sz w:val="14"/>
              <w:szCs w:val="14"/>
            </w:rPr>
            <w:t>2026-0107-00-00-MPA</w:t>
          </w:r>
          <w:r>
            <w:rPr>
              <w:rFonts w:eastAsia="Calibri"/>
              <w:color w:val="002060"/>
              <w:sz w:val="14"/>
              <w:szCs w:val="14"/>
            </w:rPr>
            <w:t xml:space="preserve"> RENOUVELLEMENT ET SUIVI CERTIFICATION</w:t>
          </w:r>
          <w:r w:rsidRPr="00E008C8">
            <w:rPr>
              <w:rFonts w:ascii="TT Norms Regular" w:hAnsi="TT Norms Regular"/>
              <w:color w:val="232A55"/>
              <w:sz w:val="16"/>
            </w:rPr>
            <w:t xml:space="preserve"> –</w:t>
          </w:r>
          <w:r w:rsidRPr="00E008C8">
            <w:rPr>
              <w:rFonts w:ascii="Arial Narrow" w:hAnsi="Arial Narrow"/>
              <w:color w:val="232A55"/>
              <w:sz w:val="16"/>
            </w:rPr>
            <w:t xml:space="preserve"> CCAP v.1</w:t>
          </w:r>
        </w:p>
      </w:tc>
      <w:tc>
        <w:tcPr>
          <w:tcW w:w="2549" w:type="dxa"/>
          <w:tcBorders>
            <w:top w:val="single" w:sz="4" w:space="0" w:color="auto"/>
          </w:tcBorders>
        </w:tcPr>
        <w:p w14:paraId="66C97985" w14:textId="77777777" w:rsidR="00AE6AE5" w:rsidRPr="00E008C8" w:rsidRDefault="00AE6AE5" w:rsidP="00AE6AE5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32A55"/>
              <w:sz w:val="16"/>
            </w:rPr>
          </w:pP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t xml:space="preserve">Page </w: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begin"/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instrText xml:space="preserve"> PAGE </w:instrTex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separate"/>
          </w:r>
          <w:r w:rsidRPr="00E008C8">
            <w:rPr>
              <w:i/>
              <w:color w:val="232A55"/>
              <w:sz w:val="16"/>
              <w:szCs w:val="16"/>
            </w:rPr>
            <w:t>9</w: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end"/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t>/</w: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begin"/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instrText xml:space="preserve"> NUMPAGES </w:instrTex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separate"/>
          </w:r>
          <w:r w:rsidRPr="00E008C8">
            <w:rPr>
              <w:i/>
              <w:color w:val="232A55"/>
              <w:sz w:val="16"/>
              <w:szCs w:val="16"/>
            </w:rPr>
            <w:t>22</w:t>
          </w:r>
          <w:r w:rsidRPr="00E008C8">
            <w:rPr>
              <w:rFonts w:ascii="TT Norms Regular" w:hAnsi="TT Norms Regular"/>
              <w:i/>
              <w:color w:val="232A55"/>
              <w:sz w:val="16"/>
              <w:szCs w:val="16"/>
            </w:rPr>
            <w:fldChar w:fldCharType="end"/>
          </w:r>
        </w:p>
      </w:tc>
    </w:tr>
    <w:tr w:rsidR="00AE6AE5" w:rsidRPr="00C63A1B" w14:paraId="205616D2" w14:textId="77777777" w:rsidTr="00120C84">
      <w:tc>
        <w:tcPr>
          <w:tcW w:w="6521" w:type="dxa"/>
        </w:tcPr>
        <w:p w14:paraId="130735F5" w14:textId="5975EDA3" w:rsidR="00AE6AE5" w:rsidRPr="00E008C8" w:rsidRDefault="00AE6AE5" w:rsidP="00AE6AE5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32A55"/>
              <w:sz w:val="16"/>
            </w:rPr>
          </w:pPr>
          <w:r w:rsidRPr="00E008C8">
            <w:rPr>
              <w:i/>
              <w:iCs/>
              <w:color w:val="232A55"/>
              <w:sz w:val="12"/>
            </w:rPr>
            <w:fldChar w:fldCharType="begin"/>
          </w:r>
          <w:r w:rsidRPr="00E008C8">
            <w:rPr>
              <w:i/>
              <w:iCs/>
              <w:color w:val="232A55"/>
              <w:sz w:val="12"/>
            </w:rPr>
            <w:instrText xml:space="preserve"> IF </w:instrText>
          </w:r>
          <w:r w:rsidRPr="00E008C8">
            <w:rPr>
              <w:i/>
              <w:iCs/>
              <w:color w:val="232A55"/>
              <w:sz w:val="12"/>
            </w:rPr>
            <w:fldChar w:fldCharType="begin"/>
          </w:r>
          <w:r w:rsidRPr="00E008C8">
            <w:rPr>
              <w:i/>
              <w:iCs/>
              <w:color w:val="232A55"/>
              <w:sz w:val="12"/>
            </w:rPr>
            <w:instrText xml:space="preserve"> DOCPROPERTY "Copyright"  \* MERGEFORMAT </w:instrText>
          </w:r>
          <w:r w:rsidRPr="00E008C8">
            <w:rPr>
              <w:i/>
              <w:iCs/>
              <w:color w:val="232A55"/>
              <w:sz w:val="12"/>
            </w:rPr>
            <w:fldChar w:fldCharType="separate"/>
          </w:r>
          <w:r>
            <w:rPr>
              <w:b/>
              <w:bCs/>
              <w:i/>
              <w:iCs/>
              <w:color w:val="232A55"/>
              <w:sz w:val="12"/>
            </w:rPr>
            <w:instrText>Erreur ! Nom de propriété de document inconnu.</w:instrText>
          </w:r>
          <w:r w:rsidRPr="00E008C8">
            <w:rPr>
              <w:i/>
              <w:iCs/>
              <w:color w:val="232A55"/>
              <w:sz w:val="12"/>
            </w:rPr>
            <w:fldChar w:fldCharType="end"/>
          </w:r>
          <w:r w:rsidRPr="00E008C8">
            <w:rPr>
              <w:i/>
              <w:iCs/>
              <w:color w:val="232A55"/>
              <w:sz w:val="12"/>
            </w:rPr>
            <w:instrText xml:space="preserve"> = "Y" "Ne peut être reproduit ou communiqué sans autorisation du MiPih" "   " \* MERGEFORMAT </w:instrText>
          </w:r>
          <w:r w:rsidRPr="00E008C8">
            <w:rPr>
              <w:i/>
              <w:iCs/>
              <w:color w:val="232A55"/>
              <w:sz w:val="12"/>
            </w:rPr>
            <w:fldChar w:fldCharType="separate"/>
          </w:r>
          <w:r w:rsidR="00625430" w:rsidRPr="00E008C8">
            <w:rPr>
              <w:i/>
              <w:iCs/>
              <w:noProof/>
              <w:color w:val="232A55"/>
              <w:sz w:val="12"/>
            </w:rPr>
            <w:t xml:space="preserve">   </w:t>
          </w:r>
          <w:r w:rsidRPr="00E008C8">
            <w:rPr>
              <w:i/>
              <w:iCs/>
              <w:color w:val="232A55"/>
              <w:sz w:val="12"/>
            </w:rPr>
            <w:fldChar w:fldCharType="end"/>
          </w:r>
        </w:p>
      </w:tc>
      <w:tc>
        <w:tcPr>
          <w:tcW w:w="2549" w:type="dxa"/>
        </w:tcPr>
        <w:p w14:paraId="16ADB06E" w14:textId="5FDDA94B" w:rsidR="00AE6AE5" w:rsidRPr="00E008C8" w:rsidRDefault="00AE6AE5" w:rsidP="00AE6AE5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32A55"/>
              <w:sz w:val="16"/>
            </w:rPr>
          </w:pPr>
          <w:r w:rsidRPr="00E008C8">
            <w:rPr>
              <w:rFonts w:ascii="Arial Narrow" w:hAnsi="Arial Narrow"/>
              <w:b/>
              <w:bCs/>
              <w:i/>
              <w:iCs/>
              <w:color w:val="232A55"/>
              <w:sz w:val="16"/>
            </w:rPr>
            <w:t xml:space="preserve"> </w:t>
          </w:r>
          <w:r w:rsidRPr="00E008C8">
            <w:rPr>
              <w:rFonts w:ascii="Arial Narrow" w:hAnsi="Arial Narrow"/>
              <w:b/>
              <w:bCs/>
              <w:i/>
              <w:iCs/>
              <w:color w:val="232A55"/>
              <w:sz w:val="16"/>
            </w:rPr>
            <w:fldChar w:fldCharType="begin"/>
          </w:r>
          <w:r w:rsidRPr="00E008C8">
            <w:rPr>
              <w:rFonts w:ascii="Arial Narrow" w:hAnsi="Arial Narrow"/>
              <w:b/>
              <w:bCs/>
              <w:i/>
              <w:iCs/>
              <w:color w:val="232A55"/>
              <w:sz w:val="16"/>
            </w:rPr>
            <w:instrText xml:space="preserve"> DATE   \* MERGEFORMAT </w:instrText>
          </w:r>
          <w:r w:rsidRPr="00E008C8">
            <w:rPr>
              <w:rFonts w:ascii="Arial Narrow" w:hAnsi="Arial Narrow"/>
              <w:b/>
              <w:bCs/>
              <w:i/>
              <w:iCs/>
              <w:color w:val="232A55"/>
              <w:sz w:val="16"/>
            </w:rPr>
            <w:fldChar w:fldCharType="separate"/>
          </w:r>
          <w:r w:rsidR="00625430">
            <w:rPr>
              <w:rFonts w:ascii="Arial Narrow" w:hAnsi="Arial Narrow"/>
              <w:b/>
              <w:bCs/>
              <w:i/>
              <w:iCs/>
              <w:noProof/>
              <w:color w:val="232A55"/>
              <w:sz w:val="16"/>
            </w:rPr>
            <w:t>18/05/2026</w:t>
          </w:r>
          <w:r w:rsidRPr="00E008C8">
            <w:rPr>
              <w:rFonts w:ascii="Arial Narrow" w:hAnsi="Arial Narrow"/>
              <w:b/>
              <w:bCs/>
              <w:i/>
              <w:iCs/>
              <w:color w:val="232A55"/>
              <w:sz w:val="16"/>
            </w:rPr>
            <w:fldChar w:fldCharType="end"/>
          </w:r>
        </w:p>
      </w:tc>
    </w:tr>
  </w:tbl>
  <w:p w14:paraId="21B64C3C" w14:textId="77777777" w:rsidR="00CB229A" w:rsidRPr="00532448" w:rsidRDefault="00CB229A" w:rsidP="00AE07D7">
    <w:pPr>
      <w:tabs>
        <w:tab w:val="center" w:pos="4536"/>
        <w:tab w:val="right" w:pos="9072"/>
      </w:tabs>
      <w:jc w:val="right"/>
      <w:rPr>
        <w:rFonts w:eastAsia="Calibri" w:cs="Arial"/>
        <w:color w:val="28398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5F6C" w14:textId="77777777" w:rsidR="00625430" w:rsidRDefault="006254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1A0A" w14:textId="77777777" w:rsidR="001410A1" w:rsidRDefault="001410A1" w:rsidP="00F14CEB">
      <w:r>
        <w:separator/>
      </w:r>
    </w:p>
  </w:footnote>
  <w:footnote w:type="continuationSeparator" w:id="0">
    <w:p w14:paraId="3D63BDF5" w14:textId="77777777" w:rsidR="001410A1" w:rsidRDefault="001410A1" w:rsidP="00F14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9032" w14:textId="77777777" w:rsidR="00625430" w:rsidRDefault="0062543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5"/>
    </w:tblGrid>
    <w:tr w:rsidR="00CB229A" w:rsidRPr="00532448" w14:paraId="2F54B57E" w14:textId="77777777" w:rsidTr="00D226CE">
      <w:trPr>
        <w:jc w:val="center"/>
      </w:trPr>
      <w:tc>
        <w:tcPr>
          <w:tcW w:w="3355" w:type="dxa"/>
          <w:vAlign w:val="center"/>
          <w:hideMark/>
        </w:tcPr>
        <w:p w14:paraId="4DA6285E" w14:textId="77777777" w:rsidR="00CB229A" w:rsidRPr="00532448" w:rsidRDefault="00CB229A" w:rsidP="00F14CEB">
          <w:pPr>
            <w:tabs>
              <w:tab w:val="center" w:pos="4536"/>
              <w:tab w:val="right" w:pos="9072"/>
            </w:tabs>
            <w:jc w:val="center"/>
            <w:rPr>
              <w:rFonts w:eastAsia="Calibri" w:cs="Arial"/>
            </w:rPr>
          </w:pPr>
          <w:r w:rsidRPr="00532448">
            <w:rPr>
              <w:rFonts w:eastAsia="Calibri" w:cs="Arial"/>
              <w:noProof/>
            </w:rPr>
            <w:drawing>
              <wp:inline distT="0" distB="0" distL="0" distR="0" wp14:anchorId="590949B3" wp14:editId="545D4173">
                <wp:extent cx="1536541" cy="222320"/>
                <wp:effectExtent l="0" t="0" r="6985" b="635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541" cy="222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vAlign w:val="center"/>
          <w:hideMark/>
        </w:tcPr>
        <w:p w14:paraId="7A678CAA" w14:textId="4D69EFEF" w:rsidR="00CB229A" w:rsidRPr="0031533C" w:rsidRDefault="00625430" w:rsidP="00F14CEB">
          <w:pPr>
            <w:tabs>
              <w:tab w:val="center" w:pos="4536"/>
              <w:tab w:val="right" w:pos="9072"/>
            </w:tabs>
            <w:jc w:val="center"/>
            <w:rPr>
              <w:rFonts w:eastAsia="Calibri" w:cs="Arial"/>
              <w:b/>
              <w:bCs/>
              <w:szCs w:val="18"/>
            </w:rPr>
          </w:pPr>
          <w:r>
            <w:rPr>
              <w:rFonts w:eastAsia="Calibri" w:cs="Arial"/>
              <w:b/>
              <w:bCs/>
              <w:color w:val="28398A"/>
              <w:szCs w:val="18"/>
            </w:rPr>
            <w:t>CADRE</w:t>
          </w:r>
          <w:r w:rsidR="00CB229A" w:rsidRPr="0031533C">
            <w:rPr>
              <w:rFonts w:eastAsia="Calibri" w:cs="Arial"/>
              <w:b/>
              <w:bCs/>
              <w:color w:val="28398A"/>
              <w:szCs w:val="18"/>
            </w:rPr>
            <w:t xml:space="preserve"> </w:t>
          </w:r>
          <w:r>
            <w:rPr>
              <w:rFonts w:eastAsia="Calibri" w:cs="Arial"/>
              <w:b/>
              <w:bCs/>
              <w:color w:val="28398A"/>
              <w:szCs w:val="18"/>
            </w:rPr>
            <w:t xml:space="preserve">REPONSES </w:t>
          </w:r>
          <w:r w:rsidRPr="0031533C">
            <w:rPr>
              <w:rFonts w:eastAsia="Calibri" w:cs="Arial"/>
              <w:b/>
              <w:bCs/>
              <w:color w:val="28398A"/>
              <w:szCs w:val="18"/>
            </w:rPr>
            <w:t>TECHNIQUES</w:t>
          </w:r>
          <w:r w:rsidR="00CB229A" w:rsidRPr="0031533C">
            <w:rPr>
              <w:rFonts w:eastAsia="Calibri" w:cs="Arial"/>
              <w:b/>
              <w:bCs/>
              <w:color w:val="28398A"/>
              <w:szCs w:val="18"/>
            </w:rPr>
            <w:t xml:space="preserve"> </w:t>
          </w:r>
        </w:p>
      </w:tc>
      <w:tc>
        <w:tcPr>
          <w:tcW w:w="3355" w:type="dxa"/>
          <w:vAlign w:val="center"/>
          <w:hideMark/>
        </w:tcPr>
        <w:p w14:paraId="718C52E3" w14:textId="49F67804" w:rsidR="00CB229A" w:rsidRPr="00532448" w:rsidRDefault="00625430" w:rsidP="005F3013">
          <w:pPr>
            <w:tabs>
              <w:tab w:val="center" w:pos="4536"/>
              <w:tab w:val="right" w:pos="9072"/>
            </w:tabs>
            <w:jc w:val="center"/>
            <w:rPr>
              <w:rFonts w:eastAsia="Calibri" w:cs="Arial"/>
              <w:color w:val="28398A"/>
              <w:szCs w:val="18"/>
            </w:rPr>
          </w:pPr>
          <w:sdt>
            <w:sdtPr>
              <w:rPr>
                <w:rFonts w:eastAsia="Calibri" w:cs="Arial"/>
                <w:color w:val="28398A"/>
                <w:szCs w:val="18"/>
              </w:rPr>
              <w:alias w:val="Titre "/>
              <w:tag w:val=""/>
              <w:id w:val="-2120372256"/>
              <w:lock w:val="sdtLocked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152DF">
                <w:rPr>
                  <w:rFonts w:eastAsia="Calibri" w:cs="Arial"/>
                  <w:color w:val="28398A"/>
                  <w:szCs w:val="18"/>
                </w:rPr>
                <w:t xml:space="preserve">     </w:t>
              </w:r>
            </w:sdtContent>
          </w:sdt>
          <w:r w:rsidR="00AE6AE5" w:rsidRPr="00AE6AE5">
            <w:rPr>
              <w:rFonts w:ascii="TT Norms Medium" w:eastAsia="Calibri" w:hAnsi="TT Norms Medium" w:cs="Arial"/>
              <w:b/>
              <w:color w:val="232A55"/>
              <w:szCs w:val="18"/>
            </w:rPr>
            <w:t xml:space="preserve">  Prestations de renouvellement et suivi des certifications sécurité SI et qualité ISO 27001, HDS et ISO 9001</w:t>
          </w:r>
        </w:p>
      </w:tc>
    </w:tr>
  </w:tbl>
  <w:p w14:paraId="5FC37352" w14:textId="77777777" w:rsidR="00CB229A" w:rsidRPr="00532448" w:rsidRDefault="00CB229A">
    <w:pPr>
      <w:pStyle w:val="En-tte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D490" w14:textId="77777777" w:rsidR="00625430" w:rsidRDefault="0062543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33E"/>
    <w:multiLevelType w:val="hybridMultilevel"/>
    <w:tmpl w:val="CF044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42866"/>
    <w:multiLevelType w:val="hybridMultilevel"/>
    <w:tmpl w:val="39142334"/>
    <w:lvl w:ilvl="0" w:tplc="C8BC9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63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2D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A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82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21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67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6D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29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722CF9"/>
    <w:multiLevelType w:val="hybridMultilevel"/>
    <w:tmpl w:val="E7D42C1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202BE5"/>
    <w:multiLevelType w:val="hybridMultilevel"/>
    <w:tmpl w:val="58C4CD3C"/>
    <w:lvl w:ilvl="0" w:tplc="26248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44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6E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85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A0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E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46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3EE6"/>
    <w:multiLevelType w:val="hybridMultilevel"/>
    <w:tmpl w:val="7570A43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A8878B8"/>
    <w:multiLevelType w:val="hybridMultilevel"/>
    <w:tmpl w:val="DD0492FA"/>
    <w:lvl w:ilvl="0" w:tplc="1B82A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62C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A1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09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03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76F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4E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A6F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8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1C0D9B"/>
    <w:multiLevelType w:val="hybridMultilevel"/>
    <w:tmpl w:val="3B301498"/>
    <w:lvl w:ilvl="0" w:tplc="47DAE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140D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45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A3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6B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A6F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4B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22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FF3697"/>
    <w:multiLevelType w:val="hybridMultilevel"/>
    <w:tmpl w:val="6B089778"/>
    <w:lvl w:ilvl="0" w:tplc="7E60CDD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8B3086"/>
    <w:multiLevelType w:val="hybridMultilevel"/>
    <w:tmpl w:val="97E807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B1FC2"/>
    <w:multiLevelType w:val="hybridMultilevel"/>
    <w:tmpl w:val="FD8EF7E0"/>
    <w:lvl w:ilvl="0" w:tplc="E580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AE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4E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4BF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6BC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C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0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6B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66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4C7AEF"/>
    <w:multiLevelType w:val="hybridMultilevel"/>
    <w:tmpl w:val="EF2C14CE"/>
    <w:lvl w:ilvl="0" w:tplc="8B328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6F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E02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64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C7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4C0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92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0D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EC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6A6E11"/>
    <w:multiLevelType w:val="hybridMultilevel"/>
    <w:tmpl w:val="BF3E3EF6"/>
    <w:lvl w:ilvl="0" w:tplc="F4D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C05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80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C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DC4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9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00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EB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706C06"/>
    <w:multiLevelType w:val="hybridMultilevel"/>
    <w:tmpl w:val="D0FE497C"/>
    <w:lvl w:ilvl="0" w:tplc="B1E64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E2B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0D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920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6A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7E4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EC6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0B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0B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747A9B"/>
    <w:multiLevelType w:val="hybridMultilevel"/>
    <w:tmpl w:val="CDC22DB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362A9"/>
    <w:multiLevelType w:val="hybridMultilevel"/>
    <w:tmpl w:val="7E341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A5DA3"/>
    <w:multiLevelType w:val="hybridMultilevel"/>
    <w:tmpl w:val="2398E0B6"/>
    <w:lvl w:ilvl="0" w:tplc="300A61E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C3813"/>
    <w:multiLevelType w:val="hybridMultilevel"/>
    <w:tmpl w:val="0630A3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C6968"/>
    <w:multiLevelType w:val="hybridMultilevel"/>
    <w:tmpl w:val="2FAAE3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30432"/>
    <w:multiLevelType w:val="hybridMultilevel"/>
    <w:tmpl w:val="28800F36"/>
    <w:lvl w:ilvl="0" w:tplc="FF5E4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B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03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0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968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FA5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2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1A6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2F027D"/>
    <w:multiLevelType w:val="hybridMultilevel"/>
    <w:tmpl w:val="3342CE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50E6"/>
    <w:multiLevelType w:val="hybridMultilevel"/>
    <w:tmpl w:val="A9500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81F35"/>
    <w:multiLevelType w:val="hybridMultilevel"/>
    <w:tmpl w:val="BCE882A4"/>
    <w:lvl w:ilvl="0" w:tplc="AF5A88E2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126AB3" w:themeColor="accent3"/>
      </w:rPr>
    </w:lvl>
    <w:lvl w:ilvl="1" w:tplc="040C0003">
      <w:start w:val="1"/>
      <w:numFmt w:val="bullet"/>
      <w:pStyle w:val="tiret2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5516627"/>
    <w:multiLevelType w:val="multilevel"/>
    <w:tmpl w:val="512C770E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A387CB2"/>
    <w:multiLevelType w:val="hybridMultilevel"/>
    <w:tmpl w:val="F9282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13E41"/>
    <w:multiLevelType w:val="hybridMultilevel"/>
    <w:tmpl w:val="E562711A"/>
    <w:lvl w:ilvl="0" w:tplc="64188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AF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EE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45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2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2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42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A01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21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737F4"/>
    <w:multiLevelType w:val="hybridMultilevel"/>
    <w:tmpl w:val="8D36EC14"/>
    <w:lvl w:ilvl="0" w:tplc="3A52B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A6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86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C4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6C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2EC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2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F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2F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CF103BC"/>
    <w:multiLevelType w:val="hybridMultilevel"/>
    <w:tmpl w:val="246EF3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E4AB5"/>
    <w:multiLevelType w:val="multilevel"/>
    <w:tmpl w:val="E26CC99A"/>
    <w:lvl w:ilvl="0">
      <w:start w:val="1"/>
      <w:numFmt w:val="decimal"/>
      <w:pStyle w:val="Style1"/>
      <w:lvlText w:val="Article %1. "/>
      <w:lvlJc w:val="left"/>
      <w:pPr>
        <w:ind w:left="142" w:firstLine="0"/>
      </w:pPr>
      <w:rPr>
        <w:rFonts w:ascii="TT Norms Medium" w:hAnsi="TT Norms Medium" w:hint="default"/>
        <w:b w:val="0"/>
        <w:i w:val="0"/>
        <w:caps/>
        <w:sz w:val="20"/>
      </w:rPr>
    </w:lvl>
    <w:lvl w:ilvl="1">
      <w:start w:val="1"/>
      <w:numFmt w:val="decimal"/>
      <w:pStyle w:val="Style2"/>
      <w:lvlText w:val="%1.%2"/>
      <w:lvlJc w:val="left"/>
      <w:pPr>
        <w:ind w:left="482" w:hanging="56"/>
      </w:pPr>
      <w:rPr>
        <w:rFonts w:ascii="Palatino Linotype" w:hAnsi="Palatino Linotype" w:hint="default"/>
        <w:b/>
        <w:i w:val="0"/>
        <w:sz w:val="20"/>
      </w:rPr>
    </w:lvl>
    <w:lvl w:ilvl="2">
      <w:start w:val="1"/>
      <w:numFmt w:val="decimal"/>
      <w:pStyle w:val="StyleSous-paragraphe"/>
      <w:lvlText w:val="%1.%2.%3"/>
      <w:lvlJc w:val="left"/>
      <w:pPr>
        <w:ind w:left="766" w:hanging="57"/>
      </w:pPr>
      <w:rPr>
        <w:rFonts w:ascii="Palatino Linotype" w:hAnsi="Palatino Linotype" w:hint="default"/>
        <w:b/>
        <w:i/>
        <w:sz w:val="20"/>
      </w:rPr>
    </w:lvl>
    <w:lvl w:ilvl="3">
      <w:start w:val="1"/>
      <w:numFmt w:val="lowerLetter"/>
      <w:pStyle w:val="Style3"/>
      <w:lvlText w:val="%4"/>
      <w:lvlJc w:val="left"/>
      <w:pPr>
        <w:ind w:left="1333" w:hanging="284"/>
      </w:pPr>
      <w:rPr>
        <w:rFonts w:ascii="Palatino Linotype" w:hAnsi="Palatino Linotype" w:hint="default"/>
        <w:b w:val="0"/>
        <w:i/>
        <w:sz w:val="20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28" w15:restartNumberingAfterBreak="0">
    <w:nsid w:val="4FA5323A"/>
    <w:multiLevelType w:val="hybridMultilevel"/>
    <w:tmpl w:val="345C3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5924"/>
    <w:multiLevelType w:val="hybridMultilevel"/>
    <w:tmpl w:val="B8925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F46CA"/>
    <w:multiLevelType w:val="hybridMultilevel"/>
    <w:tmpl w:val="F0A8E602"/>
    <w:lvl w:ilvl="0" w:tplc="7E60CD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52CA0"/>
    <w:multiLevelType w:val="hybridMultilevel"/>
    <w:tmpl w:val="58066A78"/>
    <w:lvl w:ilvl="0" w:tplc="A23A0AE0">
      <w:start w:val="1"/>
      <w:numFmt w:val="bullet"/>
      <w:lvlText w:val="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  <w:i w:val="0"/>
        <w:color w:val="auto"/>
        <w:spacing w:val="0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7712E"/>
    <w:multiLevelType w:val="hybridMultilevel"/>
    <w:tmpl w:val="88ACC77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54910"/>
    <w:multiLevelType w:val="hybridMultilevel"/>
    <w:tmpl w:val="A76A2372"/>
    <w:lvl w:ilvl="0" w:tplc="624EA126">
      <w:start w:val="1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67E0E"/>
    <w:multiLevelType w:val="hybridMultilevel"/>
    <w:tmpl w:val="68B46112"/>
    <w:lvl w:ilvl="0" w:tplc="70D0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21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CE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06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C5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62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FA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2C5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2D83901"/>
    <w:multiLevelType w:val="hybridMultilevel"/>
    <w:tmpl w:val="18245B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83F09"/>
    <w:multiLevelType w:val="multilevel"/>
    <w:tmpl w:val="0A408046"/>
    <w:lvl w:ilvl="0">
      <w:start w:val="1"/>
      <w:numFmt w:val="bullet"/>
      <w:lvlText w:val=""/>
      <w:lvlJc w:val="left"/>
      <w:pPr>
        <w:ind w:left="646" w:hanging="362"/>
      </w:pPr>
      <w:rPr>
        <w:rFonts w:ascii="Symbol" w:hAnsi="Symbol" w:hint="default"/>
        <w:color w:val="009DAD"/>
        <w:sz w:val="16"/>
      </w:rPr>
    </w:lvl>
    <w:lvl w:ilvl="1">
      <w:start w:val="1"/>
      <w:numFmt w:val="bullet"/>
      <w:lvlText w:val="o"/>
      <w:lvlJc w:val="left"/>
      <w:pPr>
        <w:ind w:left="1021" w:hanging="397"/>
      </w:pPr>
      <w:rPr>
        <w:rFonts w:ascii="Courier New" w:hAnsi="Courier New" w:cs="Times New Roman" w:hint="default"/>
        <w:color w:val="00B050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94F3E9B"/>
    <w:multiLevelType w:val="hybridMultilevel"/>
    <w:tmpl w:val="EDC8A16E"/>
    <w:lvl w:ilvl="0" w:tplc="7E20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6C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CC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AD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00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6E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6E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6D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0C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843B57"/>
    <w:multiLevelType w:val="hybridMultilevel"/>
    <w:tmpl w:val="643E3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63A26"/>
    <w:multiLevelType w:val="hybridMultilevel"/>
    <w:tmpl w:val="27E87296"/>
    <w:lvl w:ilvl="0" w:tplc="614E6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6F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A4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4E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6A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42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1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C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5CA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061A23"/>
    <w:multiLevelType w:val="hybridMultilevel"/>
    <w:tmpl w:val="E258EAE8"/>
    <w:lvl w:ilvl="0" w:tplc="4F1C3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6A2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0EDD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C6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8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4D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8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00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C621D1"/>
    <w:multiLevelType w:val="hybridMultilevel"/>
    <w:tmpl w:val="76EE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A4B52"/>
    <w:multiLevelType w:val="hybridMultilevel"/>
    <w:tmpl w:val="B5A4E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37F02"/>
    <w:multiLevelType w:val="hybridMultilevel"/>
    <w:tmpl w:val="A8AC5A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A75E8"/>
    <w:multiLevelType w:val="hybridMultilevel"/>
    <w:tmpl w:val="37529D92"/>
    <w:lvl w:ilvl="0" w:tplc="666A8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89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688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8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A2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21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22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EEC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642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17"/>
  </w:num>
  <w:num w:numId="3">
    <w:abstractNumId w:val="35"/>
  </w:num>
  <w:num w:numId="4">
    <w:abstractNumId w:val="16"/>
  </w:num>
  <w:num w:numId="5">
    <w:abstractNumId w:val="26"/>
  </w:num>
  <w:num w:numId="6">
    <w:abstractNumId w:val="41"/>
  </w:num>
  <w:num w:numId="7">
    <w:abstractNumId w:val="7"/>
  </w:num>
  <w:num w:numId="8">
    <w:abstractNumId w:val="18"/>
  </w:num>
  <w:num w:numId="9">
    <w:abstractNumId w:val="15"/>
  </w:num>
  <w:num w:numId="10">
    <w:abstractNumId w:val="30"/>
  </w:num>
  <w:num w:numId="11">
    <w:abstractNumId w:val="13"/>
  </w:num>
  <w:num w:numId="12">
    <w:abstractNumId w:val="19"/>
  </w:num>
  <w:num w:numId="13">
    <w:abstractNumId w:val="32"/>
  </w:num>
  <w:num w:numId="14">
    <w:abstractNumId w:val="9"/>
  </w:num>
  <w:num w:numId="15">
    <w:abstractNumId w:val="24"/>
  </w:num>
  <w:num w:numId="16">
    <w:abstractNumId w:val="6"/>
  </w:num>
  <w:num w:numId="17">
    <w:abstractNumId w:val="11"/>
  </w:num>
  <w:num w:numId="18">
    <w:abstractNumId w:val="31"/>
  </w:num>
  <w:num w:numId="19">
    <w:abstractNumId w:val="10"/>
  </w:num>
  <w:num w:numId="20">
    <w:abstractNumId w:val="34"/>
  </w:num>
  <w:num w:numId="21">
    <w:abstractNumId w:val="39"/>
  </w:num>
  <w:num w:numId="22">
    <w:abstractNumId w:val="3"/>
  </w:num>
  <w:num w:numId="23">
    <w:abstractNumId w:val="37"/>
  </w:num>
  <w:num w:numId="24">
    <w:abstractNumId w:val="12"/>
  </w:num>
  <w:num w:numId="25">
    <w:abstractNumId w:val="5"/>
  </w:num>
  <w:num w:numId="26">
    <w:abstractNumId w:val="1"/>
  </w:num>
  <w:num w:numId="27">
    <w:abstractNumId w:val="44"/>
  </w:num>
  <w:num w:numId="28">
    <w:abstractNumId w:val="40"/>
  </w:num>
  <w:num w:numId="29">
    <w:abstractNumId w:val="25"/>
  </w:num>
  <w:num w:numId="30">
    <w:abstractNumId w:val="0"/>
  </w:num>
  <w:num w:numId="31">
    <w:abstractNumId w:val="22"/>
  </w:num>
  <w:num w:numId="32">
    <w:abstractNumId w:val="33"/>
  </w:num>
  <w:num w:numId="33">
    <w:abstractNumId w:val="43"/>
  </w:num>
  <w:num w:numId="34">
    <w:abstractNumId w:val="21"/>
  </w:num>
  <w:num w:numId="35">
    <w:abstractNumId w:val="2"/>
  </w:num>
  <w:num w:numId="36">
    <w:abstractNumId w:val="29"/>
  </w:num>
  <w:num w:numId="37">
    <w:abstractNumId w:val="4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6"/>
  </w:num>
  <w:num w:numId="41">
    <w:abstractNumId w:val="22"/>
  </w:num>
  <w:num w:numId="42">
    <w:abstractNumId w:val="22"/>
  </w:num>
  <w:num w:numId="43">
    <w:abstractNumId w:val="22"/>
  </w:num>
  <w:num w:numId="44">
    <w:abstractNumId w:val="22"/>
  </w:num>
  <w:num w:numId="45">
    <w:abstractNumId w:val="42"/>
  </w:num>
  <w:num w:numId="46">
    <w:abstractNumId w:val="14"/>
  </w:num>
  <w:num w:numId="47">
    <w:abstractNumId w:val="20"/>
  </w:num>
  <w:num w:numId="48">
    <w:abstractNumId w:val="23"/>
  </w:num>
  <w:num w:numId="49">
    <w:abstractNumId w:val="38"/>
  </w:num>
  <w:num w:numId="50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0A1"/>
    <w:rsid w:val="0000274D"/>
    <w:rsid w:val="00005242"/>
    <w:rsid w:val="0002091E"/>
    <w:rsid w:val="0002667B"/>
    <w:rsid w:val="00033E0B"/>
    <w:rsid w:val="000434EE"/>
    <w:rsid w:val="00050544"/>
    <w:rsid w:val="0005580F"/>
    <w:rsid w:val="00073929"/>
    <w:rsid w:val="00076201"/>
    <w:rsid w:val="00084ED8"/>
    <w:rsid w:val="000B2484"/>
    <w:rsid w:val="000C6B8A"/>
    <w:rsid w:val="000F4377"/>
    <w:rsid w:val="000F6B0D"/>
    <w:rsid w:val="00124783"/>
    <w:rsid w:val="00131DFB"/>
    <w:rsid w:val="00136C66"/>
    <w:rsid w:val="001408A3"/>
    <w:rsid w:val="001410A1"/>
    <w:rsid w:val="00141138"/>
    <w:rsid w:val="00144D8D"/>
    <w:rsid w:val="001620F1"/>
    <w:rsid w:val="00191DBB"/>
    <w:rsid w:val="00193C2A"/>
    <w:rsid w:val="001A2A84"/>
    <w:rsid w:val="001B67ED"/>
    <w:rsid w:val="001D32BF"/>
    <w:rsid w:val="001E14A9"/>
    <w:rsid w:val="001E1A32"/>
    <w:rsid w:val="001F260D"/>
    <w:rsid w:val="00204BDF"/>
    <w:rsid w:val="00211332"/>
    <w:rsid w:val="002312C2"/>
    <w:rsid w:val="0024377E"/>
    <w:rsid w:val="00244F8E"/>
    <w:rsid w:val="00246C3B"/>
    <w:rsid w:val="0024753D"/>
    <w:rsid w:val="00257071"/>
    <w:rsid w:val="00264A83"/>
    <w:rsid w:val="0027051B"/>
    <w:rsid w:val="0027258F"/>
    <w:rsid w:val="00272E5D"/>
    <w:rsid w:val="00283B01"/>
    <w:rsid w:val="002A208E"/>
    <w:rsid w:val="002A5A10"/>
    <w:rsid w:val="002C0EFB"/>
    <w:rsid w:val="002C6291"/>
    <w:rsid w:val="002E4BA2"/>
    <w:rsid w:val="002F5EE6"/>
    <w:rsid w:val="002F703F"/>
    <w:rsid w:val="00307C3B"/>
    <w:rsid w:val="0031533C"/>
    <w:rsid w:val="00320D5D"/>
    <w:rsid w:val="0035377E"/>
    <w:rsid w:val="003564C3"/>
    <w:rsid w:val="00385CDA"/>
    <w:rsid w:val="0039260B"/>
    <w:rsid w:val="00394D0C"/>
    <w:rsid w:val="003A1AAD"/>
    <w:rsid w:val="003A757A"/>
    <w:rsid w:val="003D765A"/>
    <w:rsid w:val="003E2379"/>
    <w:rsid w:val="003F0765"/>
    <w:rsid w:val="00413D9F"/>
    <w:rsid w:val="00414130"/>
    <w:rsid w:val="0041501A"/>
    <w:rsid w:val="00417220"/>
    <w:rsid w:val="00425DD1"/>
    <w:rsid w:val="004307F2"/>
    <w:rsid w:val="004453B0"/>
    <w:rsid w:val="00461295"/>
    <w:rsid w:val="00462675"/>
    <w:rsid w:val="00470E25"/>
    <w:rsid w:val="00485E62"/>
    <w:rsid w:val="0049096D"/>
    <w:rsid w:val="004918D0"/>
    <w:rsid w:val="004A29FB"/>
    <w:rsid w:val="004A4870"/>
    <w:rsid w:val="004A4F81"/>
    <w:rsid w:val="004D0AAF"/>
    <w:rsid w:val="004D0BB1"/>
    <w:rsid w:val="004F3C69"/>
    <w:rsid w:val="004F5EE9"/>
    <w:rsid w:val="005009A5"/>
    <w:rsid w:val="0052696D"/>
    <w:rsid w:val="00532448"/>
    <w:rsid w:val="00536C34"/>
    <w:rsid w:val="005A06FA"/>
    <w:rsid w:val="005A0CB1"/>
    <w:rsid w:val="005A30D1"/>
    <w:rsid w:val="005B0E5B"/>
    <w:rsid w:val="005D6EA0"/>
    <w:rsid w:val="005E2F0B"/>
    <w:rsid w:val="005F3013"/>
    <w:rsid w:val="0061663F"/>
    <w:rsid w:val="00625430"/>
    <w:rsid w:val="00646BF6"/>
    <w:rsid w:val="00655415"/>
    <w:rsid w:val="00655E64"/>
    <w:rsid w:val="00686DFD"/>
    <w:rsid w:val="00696436"/>
    <w:rsid w:val="006C202B"/>
    <w:rsid w:val="006E0FA7"/>
    <w:rsid w:val="006E1094"/>
    <w:rsid w:val="006F07A8"/>
    <w:rsid w:val="007A7C76"/>
    <w:rsid w:val="007B12DB"/>
    <w:rsid w:val="007B45AE"/>
    <w:rsid w:val="007C6FCE"/>
    <w:rsid w:val="007D04B8"/>
    <w:rsid w:val="007D488B"/>
    <w:rsid w:val="007E1B2D"/>
    <w:rsid w:val="00802B9E"/>
    <w:rsid w:val="00806572"/>
    <w:rsid w:val="0081509B"/>
    <w:rsid w:val="00816A7A"/>
    <w:rsid w:val="0082438B"/>
    <w:rsid w:val="00836587"/>
    <w:rsid w:val="00845010"/>
    <w:rsid w:val="00856EE1"/>
    <w:rsid w:val="008674FD"/>
    <w:rsid w:val="00885246"/>
    <w:rsid w:val="008A11A8"/>
    <w:rsid w:val="008B02BD"/>
    <w:rsid w:val="008B0748"/>
    <w:rsid w:val="008B490F"/>
    <w:rsid w:val="008C1C2F"/>
    <w:rsid w:val="008D2A7B"/>
    <w:rsid w:val="008E11AB"/>
    <w:rsid w:val="008E6D02"/>
    <w:rsid w:val="0090683C"/>
    <w:rsid w:val="009145E6"/>
    <w:rsid w:val="009152DF"/>
    <w:rsid w:val="00921A71"/>
    <w:rsid w:val="00922843"/>
    <w:rsid w:val="00942C4D"/>
    <w:rsid w:val="00952651"/>
    <w:rsid w:val="0097002C"/>
    <w:rsid w:val="00971B40"/>
    <w:rsid w:val="00984462"/>
    <w:rsid w:val="00991237"/>
    <w:rsid w:val="00991FA4"/>
    <w:rsid w:val="00992902"/>
    <w:rsid w:val="009A02B7"/>
    <w:rsid w:val="009A141F"/>
    <w:rsid w:val="009A516F"/>
    <w:rsid w:val="009A5255"/>
    <w:rsid w:val="009C2619"/>
    <w:rsid w:val="009E34AB"/>
    <w:rsid w:val="009F0DAF"/>
    <w:rsid w:val="00A26742"/>
    <w:rsid w:val="00A30B33"/>
    <w:rsid w:val="00A3481A"/>
    <w:rsid w:val="00A36D00"/>
    <w:rsid w:val="00A4157D"/>
    <w:rsid w:val="00A47004"/>
    <w:rsid w:val="00A52A3A"/>
    <w:rsid w:val="00A57A16"/>
    <w:rsid w:val="00A57BA8"/>
    <w:rsid w:val="00A90081"/>
    <w:rsid w:val="00A97C7B"/>
    <w:rsid w:val="00AC0DA7"/>
    <w:rsid w:val="00AC25D5"/>
    <w:rsid w:val="00AC2801"/>
    <w:rsid w:val="00AE07D7"/>
    <w:rsid w:val="00AE6AE5"/>
    <w:rsid w:val="00B018E8"/>
    <w:rsid w:val="00B06F4B"/>
    <w:rsid w:val="00B073D2"/>
    <w:rsid w:val="00B1157E"/>
    <w:rsid w:val="00B17001"/>
    <w:rsid w:val="00B21121"/>
    <w:rsid w:val="00B30598"/>
    <w:rsid w:val="00B4720C"/>
    <w:rsid w:val="00B47285"/>
    <w:rsid w:val="00B47650"/>
    <w:rsid w:val="00B50D5A"/>
    <w:rsid w:val="00B84577"/>
    <w:rsid w:val="00B84FDC"/>
    <w:rsid w:val="00BA0A7D"/>
    <w:rsid w:val="00BA5EE7"/>
    <w:rsid w:val="00BA71E2"/>
    <w:rsid w:val="00BB4181"/>
    <w:rsid w:val="00BC36AA"/>
    <w:rsid w:val="00BD3FCA"/>
    <w:rsid w:val="00BD7A02"/>
    <w:rsid w:val="00BE65B3"/>
    <w:rsid w:val="00C03D44"/>
    <w:rsid w:val="00C04057"/>
    <w:rsid w:val="00C124AE"/>
    <w:rsid w:val="00C2409A"/>
    <w:rsid w:val="00C27A6B"/>
    <w:rsid w:val="00C3212E"/>
    <w:rsid w:val="00C4010E"/>
    <w:rsid w:val="00C53805"/>
    <w:rsid w:val="00C63A1B"/>
    <w:rsid w:val="00C7512A"/>
    <w:rsid w:val="00C75970"/>
    <w:rsid w:val="00C75E88"/>
    <w:rsid w:val="00C77A91"/>
    <w:rsid w:val="00C80D88"/>
    <w:rsid w:val="00C81F95"/>
    <w:rsid w:val="00CA7FA3"/>
    <w:rsid w:val="00CB229A"/>
    <w:rsid w:val="00CC070F"/>
    <w:rsid w:val="00CE3BA0"/>
    <w:rsid w:val="00D04B09"/>
    <w:rsid w:val="00D04B57"/>
    <w:rsid w:val="00D05681"/>
    <w:rsid w:val="00D12F55"/>
    <w:rsid w:val="00D226CE"/>
    <w:rsid w:val="00D229E6"/>
    <w:rsid w:val="00D2407F"/>
    <w:rsid w:val="00D32BA9"/>
    <w:rsid w:val="00D340E9"/>
    <w:rsid w:val="00D5640D"/>
    <w:rsid w:val="00D57EA4"/>
    <w:rsid w:val="00D77416"/>
    <w:rsid w:val="00D951EB"/>
    <w:rsid w:val="00DB4237"/>
    <w:rsid w:val="00DC146D"/>
    <w:rsid w:val="00DC4407"/>
    <w:rsid w:val="00DD3FCF"/>
    <w:rsid w:val="00E004E1"/>
    <w:rsid w:val="00E06EE3"/>
    <w:rsid w:val="00E15C15"/>
    <w:rsid w:val="00E2182B"/>
    <w:rsid w:val="00E31D38"/>
    <w:rsid w:val="00E37679"/>
    <w:rsid w:val="00E47CA2"/>
    <w:rsid w:val="00E5421A"/>
    <w:rsid w:val="00E64158"/>
    <w:rsid w:val="00E705EB"/>
    <w:rsid w:val="00E719DA"/>
    <w:rsid w:val="00E72AD3"/>
    <w:rsid w:val="00E751EE"/>
    <w:rsid w:val="00E779D6"/>
    <w:rsid w:val="00E86FAB"/>
    <w:rsid w:val="00E96A34"/>
    <w:rsid w:val="00EB0C61"/>
    <w:rsid w:val="00EB3C3A"/>
    <w:rsid w:val="00ED3D97"/>
    <w:rsid w:val="00F021D3"/>
    <w:rsid w:val="00F054AD"/>
    <w:rsid w:val="00F14CEB"/>
    <w:rsid w:val="00F1510F"/>
    <w:rsid w:val="00F3080A"/>
    <w:rsid w:val="00F30E7C"/>
    <w:rsid w:val="00F401CD"/>
    <w:rsid w:val="00F529B0"/>
    <w:rsid w:val="00F56BBE"/>
    <w:rsid w:val="00F666DB"/>
    <w:rsid w:val="00F74C12"/>
    <w:rsid w:val="00F810B1"/>
    <w:rsid w:val="00F829EE"/>
    <w:rsid w:val="00F86C11"/>
    <w:rsid w:val="00F93FD9"/>
    <w:rsid w:val="00FA43EA"/>
    <w:rsid w:val="00FA65EB"/>
    <w:rsid w:val="00FB097D"/>
    <w:rsid w:val="00FC19D0"/>
    <w:rsid w:val="00FC356C"/>
    <w:rsid w:val="00FC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FC1A3A"/>
  <w15:chartTrackingRefBased/>
  <w15:docId w15:val="{228A00A2-DBF6-4067-80C7-0CF52BD8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44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Sous-titre"/>
    <w:next w:val="Normal"/>
    <w:link w:val="Titre1Car"/>
    <w:autoRedefine/>
    <w:qFormat/>
    <w:rsid w:val="00532448"/>
    <w:pPr>
      <w:keepNext/>
      <w:numPr>
        <w:numId w:val="31"/>
      </w:numPr>
      <w:shd w:val="clear" w:color="auto" w:fill="253164" w:themeFill="text2"/>
      <w:spacing w:before="240" w:after="120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532448"/>
    <w:pPr>
      <w:keepNext/>
      <w:numPr>
        <w:ilvl w:val="1"/>
        <w:numId w:val="31"/>
      </w:numPr>
      <w:spacing w:before="120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532448"/>
    <w:pPr>
      <w:keepNext/>
      <w:numPr>
        <w:ilvl w:val="2"/>
        <w:numId w:val="31"/>
      </w:numPr>
      <w:spacing w:before="120"/>
      <w:outlineLvl w:val="2"/>
    </w:pPr>
    <w:rPr>
      <w:b w:val="0"/>
      <w:bCs/>
      <w:color w:val="253164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532448"/>
    <w:pPr>
      <w:keepNext/>
      <w:numPr>
        <w:ilvl w:val="3"/>
        <w:numId w:val="31"/>
      </w:numPr>
      <w:spacing w:before="120"/>
      <w:outlineLvl w:val="3"/>
    </w:pPr>
    <w:rPr>
      <w:b w:val="0"/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532448"/>
    <w:pPr>
      <w:numPr>
        <w:ilvl w:val="4"/>
        <w:numId w:val="31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532448"/>
    <w:pPr>
      <w:numPr>
        <w:ilvl w:val="5"/>
        <w:numId w:val="31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basedOn w:val="Normal"/>
    <w:next w:val="Corpsdetexte"/>
    <w:link w:val="Titre7Car"/>
    <w:qFormat/>
    <w:rsid w:val="00532448"/>
    <w:pPr>
      <w:numPr>
        <w:ilvl w:val="6"/>
        <w:numId w:val="31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basedOn w:val="Normal"/>
    <w:next w:val="Corpsdetexte"/>
    <w:link w:val="Titre8Car"/>
    <w:qFormat/>
    <w:rsid w:val="00532448"/>
    <w:pPr>
      <w:numPr>
        <w:ilvl w:val="7"/>
        <w:numId w:val="31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basedOn w:val="Normal"/>
    <w:next w:val="Corpsdetexte"/>
    <w:link w:val="Titre9Car"/>
    <w:qFormat/>
    <w:rsid w:val="00532448"/>
    <w:pPr>
      <w:numPr>
        <w:ilvl w:val="8"/>
        <w:numId w:val="3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324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32448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5324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32448"/>
    <w:rPr>
      <w:rFonts w:ascii="Arial" w:eastAsia="Times New Roman" w:hAnsi="Arial" w:cs="Times New Roman"/>
      <w:sz w:val="20"/>
      <w:szCs w:val="20"/>
      <w:lang w:eastAsia="fr-FR"/>
    </w:rPr>
  </w:style>
  <w:style w:type="paragraph" w:styleId="Paragraphedeliste">
    <w:name w:val="List Paragraph"/>
    <w:basedOn w:val="Normal"/>
    <w:next w:val="Normal"/>
    <w:link w:val="ParagraphedelisteCar"/>
    <w:uiPriority w:val="34"/>
    <w:qFormat/>
    <w:rsid w:val="0053244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532448"/>
    <w:rPr>
      <w:rFonts w:ascii="Arial" w:eastAsia="Times New Roman" w:hAnsi="Arial" w:cs="Arial"/>
      <w:b/>
      <w:color w:val="FFFFFF"/>
      <w:sz w:val="28"/>
      <w:szCs w:val="20"/>
      <w:shd w:val="clear" w:color="auto" w:fill="253164" w:themeFill="text2"/>
      <w:lang w:eastAsia="fr-FR"/>
    </w:rPr>
  </w:style>
  <w:style w:type="paragraph" w:customStyle="1" w:styleId="Style1">
    <w:name w:val="Style 1"/>
    <w:basedOn w:val="Paragraphedeliste"/>
    <w:next w:val="Normal"/>
    <w:link w:val="Style1Car"/>
    <w:rsid w:val="00856EE1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28398A"/>
      <w:ind w:left="0"/>
      <w:outlineLvl w:val="0"/>
    </w:pPr>
    <w:rPr>
      <w:rFonts w:ascii="TT Norms Medium" w:hAnsi="TT Norms Medium"/>
      <w:color w:val="FFFFFE" w:themeColor="background1"/>
    </w:rPr>
  </w:style>
  <w:style w:type="paragraph" w:customStyle="1" w:styleId="Style2">
    <w:name w:val="Style2"/>
    <w:basedOn w:val="Style1"/>
    <w:link w:val="Style2Car"/>
    <w:rsid w:val="00D32BA9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341" w:hanging="57"/>
      <w:outlineLvl w:val="1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F14CEB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Style1Car">
    <w:name w:val="Style 1 Car"/>
    <w:basedOn w:val="ParagraphedelisteCar"/>
    <w:link w:val="Style1"/>
    <w:rsid w:val="00856EE1"/>
    <w:rPr>
      <w:rFonts w:ascii="TT Norms Medium" w:eastAsia="Times New Roman" w:hAnsi="TT Norms Medium" w:cs="Times New Roman"/>
      <w:color w:val="FFFFFE" w:themeColor="background1"/>
      <w:sz w:val="20"/>
      <w:szCs w:val="20"/>
      <w:shd w:val="clear" w:color="auto" w:fill="28398A"/>
      <w:lang w:eastAsia="fr-FR"/>
    </w:rPr>
  </w:style>
  <w:style w:type="character" w:customStyle="1" w:styleId="Style2Car">
    <w:name w:val="Style2 Car"/>
    <w:basedOn w:val="Style1Car"/>
    <w:link w:val="Style2"/>
    <w:rsid w:val="00D32BA9"/>
    <w:rPr>
      <w:rFonts w:ascii="TT Norms Medium" w:eastAsia="Times New Roman" w:hAnsi="TT Norms Medium" w:cs="Times New Roman"/>
      <w:color w:val="FFFFFE" w:themeColor="background1"/>
      <w:sz w:val="20"/>
      <w:szCs w:val="20"/>
      <w:shd w:val="clear" w:color="auto" w:fill="28398A"/>
      <w:lang w:eastAsia="fr-FR"/>
    </w:rPr>
  </w:style>
  <w:style w:type="paragraph" w:customStyle="1" w:styleId="Style3">
    <w:name w:val="Style 3"/>
    <w:basedOn w:val="Style2"/>
    <w:link w:val="Style3Car"/>
    <w:rsid w:val="00257071"/>
    <w:pPr>
      <w:numPr>
        <w:ilvl w:val="3"/>
      </w:numPr>
      <w:outlineLvl w:val="2"/>
    </w:pPr>
    <w:rPr>
      <w:i/>
    </w:rPr>
  </w:style>
  <w:style w:type="paragraph" w:customStyle="1" w:styleId="StyleSous-paragraphe">
    <w:name w:val="Style Sous-paragraphe"/>
    <w:basedOn w:val="Style2"/>
    <w:link w:val="StyleSous-paragrapheCar"/>
    <w:rsid w:val="00D32BA9"/>
    <w:pPr>
      <w:numPr>
        <w:ilvl w:val="2"/>
      </w:numPr>
      <w:outlineLvl w:val="2"/>
    </w:pPr>
    <w:rPr>
      <w:i/>
    </w:rPr>
  </w:style>
  <w:style w:type="character" w:customStyle="1" w:styleId="Style3Car">
    <w:name w:val="Style 3 Car"/>
    <w:basedOn w:val="Style2Car"/>
    <w:link w:val="Style3"/>
    <w:rsid w:val="00257071"/>
    <w:rPr>
      <w:rFonts w:ascii="TT Norms Medium" w:eastAsia="Times New Roman" w:hAnsi="TT Norms Medium" w:cs="Times New Roman"/>
      <w:i/>
      <w:color w:val="FFFFFE" w:themeColor="background1"/>
      <w:sz w:val="20"/>
      <w:szCs w:val="20"/>
      <w:shd w:val="clear" w:color="auto" w:fill="28398A"/>
      <w:lang w:eastAsia="fr-FR"/>
    </w:rPr>
  </w:style>
  <w:style w:type="paragraph" w:customStyle="1" w:styleId="Styleparagraphe">
    <w:name w:val="Style paragraphe"/>
    <w:basedOn w:val="Style3"/>
    <w:link w:val="StyleparagrapheCar"/>
    <w:rsid w:val="00D32BA9"/>
    <w:pPr>
      <w:outlineLvl w:val="3"/>
    </w:pPr>
  </w:style>
  <w:style w:type="character" w:customStyle="1" w:styleId="StyleSous-paragrapheCar">
    <w:name w:val="Style Sous-paragraphe Car"/>
    <w:basedOn w:val="Style2Car"/>
    <w:link w:val="StyleSous-paragraphe"/>
    <w:rsid w:val="00D32BA9"/>
    <w:rPr>
      <w:rFonts w:ascii="TT Norms Medium" w:eastAsia="Times New Roman" w:hAnsi="TT Norms Medium" w:cs="Times New Roman"/>
      <w:i/>
      <w:color w:val="FFFFFE" w:themeColor="background1"/>
      <w:sz w:val="20"/>
      <w:szCs w:val="20"/>
      <w:shd w:val="clear" w:color="auto" w:fill="28398A"/>
      <w:lang w:eastAsia="fr-FR"/>
    </w:rPr>
  </w:style>
  <w:style w:type="paragraph" w:styleId="TM2">
    <w:name w:val="toc 2"/>
    <w:basedOn w:val="Normal"/>
    <w:next w:val="TM3"/>
    <w:autoRedefine/>
    <w:uiPriority w:val="39"/>
    <w:qFormat/>
    <w:rsid w:val="00532448"/>
    <w:pPr>
      <w:spacing w:after="60"/>
      <w:ind w:left="221"/>
    </w:pPr>
    <w:rPr>
      <w:sz w:val="24"/>
    </w:rPr>
  </w:style>
  <w:style w:type="character" w:customStyle="1" w:styleId="StyleparagrapheCar">
    <w:name w:val="Style paragraphe Car"/>
    <w:basedOn w:val="Style3Car"/>
    <w:link w:val="Styleparagraphe"/>
    <w:rsid w:val="00D32BA9"/>
    <w:rPr>
      <w:rFonts w:ascii="TT Norms Medium" w:eastAsia="Times New Roman" w:hAnsi="TT Norms Medium" w:cs="Times New Roman"/>
      <w:i/>
      <w:color w:val="FFFFFE" w:themeColor="background1"/>
      <w:sz w:val="20"/>
      <w:szCs w:val="20"/>
      <w:shd w:val="clear" w:color="auto" w:fill="28398A"/>
      <w:lang w:eastAsia="fr-FR"/>
    </w:rPr>
  </w:style>
  <w:style w:type="paragraph" w:styleId="TM1">
    <w:name w:val="toc 1"/>
    <w:basedOn w:val="Normal"/>
    <w:next w:val="TM2"/>
    <w:autoRedefine/>
    <w:uiPriority w:val="39"/>
    <w:qFormat/>
    <w:rsid w:val="00532448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532448"/>
    <w:pPr>
      <w:ind w:left="440"/>
    </w:pPr>
    <w:rPr>
      <w:sz w:val="24"/>
    </w:rPr>
  </w:style>
  <w:style w:type="character" w:styleId="Lienhypertexte">
    <w:name w:val="Hyperlink"/>
    <w:uiPriority w:val="99"/>
    <w:rsid w:val="00532448"/>
    <w:rPr>
      <w:rFonts w:ascii="Arial" w:hAnsi="Arial"/>
      <w:color w:val="0000FF"/>
      <w:u w:val="single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532448"/>
    <w:pPr>
      <w:jc w:val="right"/>
    </w:pPr>
    <w:rPr>
      <w:b/>
    </w:rPr>
  </w:style>
  <w:style w:type="paragraph" w:styleId="TM6">
    <w:name w:val="toc 6"/>
    <w:basedOn w:val="Normal"/>
    <w:next w:val="Normal"/>
    <w:autoRedefine/>
    <w:semiHidden/>
    <w:rsid w:val="00532448"/>
    <w:pPr>
      <w:ind w:left="1100"/>
    </w:pPr>
  </w:style>
  <w:style w:type="paragraph" w:styleId="Textedebulles">
    <w:name w:val="Balloon Text"/>
    <w:basedOn w:val="Normal"/>
    <w:link w:val="TextedebullesCar"/>
    <w:rsid w:val="00193C2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193C2A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suivivisit">
    <w:name w:val="FollowedHyperlink"/>
    <w:qFormat/>
    <w:rsid w:val="00532448"/>
    <w:rPr>
      <w:rFonts w:ascii="Arial" w:hAnsi="Arial"/>
      <w:color w:val="DF182C" w:themeColor="accent1"/>
      <w:u w:val="single"/>
    </w:rPr>
  </w:style>
  <w:style w:type="character" w:styleId="Textedelespacerserv">
    <w:name w:val="Placeholder Text"/>
    <w:basedOn w:val="Policepardfaut"/>
    <w:uiPriority w:val="99"/>
    <w:semiHidden/>
    <w:rsid w:val="00385CDA"/>
    <w:rPr>
      <w:color w:val="808080"/>
    </w:rPr>
  </w:style>
  <w:style w:type="character" w:styleId="Numrodepage">
    <w:name w:val="page number"/>
    <w:rsid w:val="00532448"/>
    <w:rPr>
      <w:rFonts w:ascii="TT Norms Regular" w:hAnsi="TT Norms Regular"/>
      <w:sz w:val="20"/>
    </w:rPr>
  </w:style>
  <w:style w:type="table" w:styleId="Grilledutableau">
    <w:name w:val="Table Grid"/>
    <w:basedOn w:val="TableauNormal"/>
    <w:rsid w:val="0053244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basedOn w:val="Policepardfaut"/>
    <w:qFormat/>
    <w:rsid w:val="00532448"/>
    <w:rPr>
      <w:rFonts w:ascii="TT Norms Regular" w:hAnsi="TT Norms Regular"/>
      <w:b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532448"/>
    <w:rPr>
      <w:rFonts w:ascii="Arial" w:hAnsi="Arial"/>
      <w:b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532448"/>
    <w:rPr>
      <w:rFonts w:ascii="Arial" w:hAnsi="Arial"/>
      <w:i w:val="0"/>
      <w:iCs/>
      <w:color w:val="DF182C" w:themeColor="accent1"/>
    </w:rPr>
  </w:style>
  <w:style w:type="paragraph" w:styleId="Sous-titre">
    <w:name w:val="Subtitle"/>
    <w:basedOn w:val="Normal"/>
    <w:link w:val="Sous-titreCar"/>
    <w:qFormat/>
    <w:rsid w:val="00532448"/>
    <w:pPr>
      <w:spacing w:after="60"/>
      <w:jc w:val="left"/>
    </w:pPr>
    <w:rPr>
      <w:rFonts w:cs="Arial"/>
      <w:b/>
      <w:color w:val="126AB3" w:themeColor="accent3"/>
      <w:sz w:val="44"/>
    </w:rPr>
  </w:style>
  <w:style w:type="character" w:customStyle="1" w:styleId="Sous-titreCar">
    <w:name w:val="Sous-titre Car"/>
    <w:basedOn w:val="Policepardfaut"/>
    <w:link w:val="Sous-titre"/>
    <w:rsid w:val="00532448"/>
    <w:rPr>
      <w:rFonts w:ascii="Arial" w:eastAsia="Times New Roman" w:hAnsi="Arial" w:cs="Arial"/>
      <w:b/>
      <w:color w:val="126AB3" w:themeColor="accent3"/>
      <w:sz w:val="44"/>
      <w:szCs w:val="20"/>
      <w:lang w:eastAsia="fr-FR"/>
    </w:rPr>
  </w:style>
  <w:style w:type="paragraph" w:customStyle="1" w:styleId="AnnexeTitre1">
    <w:name w:val="Annexe Titre 1"/>
    <w:basedOn w:val="Titre1"/>
    <w:next w:val="Normal"/>
    <w:autoRedefine/>
    <w:qFormat/>
    <w:rsid w:val="00532448"/>
  </w:style>
  <w:style w:type="character" w:customStyle="1" w:styleId="Titre2Car">
    <w:name w:val="Titre 2 Car"/>
    <w:basedOn w:val="Policepardfaut"/>
    <w:link w:val="Titre2"/>
    <w:rsid w:val="00532448"/>
    <w:rPr>
      <w:rFonts w:ascii="Arial" w:eastAsia="Times New Roman" w:hAnsi="Arial" w:cs="Arial"/>
      <w:b/>
      <w:bCs/>
      <w:iCs/>
      <w:color w:val="126AB3" w:themeColor="accent3"/>
      <w:sz w:val="28"/>
      <w:szCs w:val="28"/>
      <w:lang w:eastAsia="fr-FR"/>
    </w:rPr>
  </w:style>
  <w:style w:type="paragraph" w:customStyle="1" w:styleId="AnnexeTitre2">
    <w:name w:val="Annexe Titre 2"/>
    <w:basedOn w:val="Titre2"/>
    <w:next w:val="Normal"/>
    <w:autoRedefine/>
    <w:qFormat/>
    <w:rsid w:val="00532448"/>
    <w:pPr>
      <w:tabs>
        <w:tab w:val="clear" w:pos="576"/>
      </w:tabs>
      <w:ind w:left="426" w:hanging="426"/>
    </w:pPr>
    <w:rPr>
      <w:b w:val="0"/>
    </w:rPr>
  </w:style>
  <w:style w:type="character" w:styleId="Appelnotedebasdep">
    <w:name w:val="footnote reference"/>
    <w:rsid w:val="00532448"/>
    <w:rPr>
      <w:vertAlign w:val="superscript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532448"/>
    <w:pPr>
      <w:spacing w:before="200" w:after="160"/>
      <w:ind w:left="864" w:right="864"/>
      <w:jc w:val="center"/>
    </w:pPr>
    <w:rPr>
      <w:i/>
      <w:iCs/>
      <w:color w:val="126AB3" w:themeColor="accent3"/>
    </w:rPr>
  </w:style>
  <w:style w:type="character" w:customStyle="1" w:styleId="CitationCar">
    <w:name w:val="Citation Car"/>
    <w:basedOn w:val="Policepardfaut"/>
    <w:link w:val="Citation"/>
    <w:uiPriority w:val="29"/>
    <w:rsid w:val="00532448"/>
    <w:rPr>
      <w:rFonts w:ascii="Arial" w:eastAsia="Times New Roman" w:hAnsi="Arial" w:cs="Times New Roman"/>
      <w:i/>
      <w:iCs/>
      <w:color w:val="126AB3" w:themeColor="accent3"/>
      <w:sz w:val="20"/>
      <w:szCs w:val="20"/>
      <w:lang w:eastAsia="fr-FR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2448"/>
    <w:pPr>
      <w:pBdr>
        <w:top w:val="single" w:sz="4" w:space="10" w:color="126AB3" w:themeColor="accent3"/>
        <w:bottom w:val="single" w:sz="4" w:space="10" w:color="126AB3" w:themeColor="accent3"/>
      </w:pBdr>
      <w:spacing w:before="360" w:after="360"/>
      <w:ind w:left="864" w:right="864"/>
      <w:jc w:val="center"/>
    </w:pPr>
    <w:rPr>
      <w:i/>
      <w:iCs/>
      <w:color w:val="126AB3" w:themeColor="accent3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2448"/>
    <w:rPr>
      <w:rFonts w:ascii="Arial" w:eastAsia="Times New Roman" w:hAnsi="Arial" w:cs="Times New Roman"/>
      <w:i/>
      <w:iCs/>
      <w:color w:val="126AB3" w:themeColor="accent3"/>
      <w:sz w:val="20"/>
      <w:szCs w:val="20"/>
      <w:lang w:eastAsia="fr-FR"/>
    </w:rPr>
  </w:style>
  <w:style w:type="paragraph" w:customStyle="1" w:styleId="Copiedcran">
    <w:name w:val="Copie d'écran"/>
    <w:basedOn w:val="Normal"/>
    <w:rsid w:val="00532448"/>
    <w:pPr>
      <w:pBdr>
        <w:top w:val="single" w:sz="4" w:space="1" w:color="253164" w:themeColor="text2"/>
        <w:left w:val="single" w:sz="4" w:space="4" w:color="253164" w:themeColor="text2"/>
        <w:bottom w:val="single" w:sz="4" w:space="1" w:color="253164" w:themeColor="text2"/>
        <w:right w:val="single" w:sz="4" w:space="4" w:color="253164" w:themeColor="text2"/>
      </w:pBdr>
      <w:autoSpaceDE w:val="0"/>
      <w:autoSpaceDN w:val="0"/>
      <w:adjustRightInd w:val="0"/>
      <w:ind w:left="85" w:right="85"/>
      <w:jc w:val="left"/>
    </w:pPr>
    <w:rPr>
      <w:rFonts w:cs="Courier New"/>
      <w:color w:val="0D4F85" w:themeColor="accent3" w:themeShade="BF"/>
      <w:sz w:val="16"/>
      <w:szCs w:val="16"/>
      <w:lang w:val="en-GB"/>
    </w:rPr>
  </w:style>
  <w:style w:type="paragraph" w:styleId="Corpsdetexte">
    <w:name w:val="Body Text"/>
    <w:basedOn w:val="Normal"/>
    <w:link w:val="CorpsdetexteCar"/>
    <w:rsid w:val="00532448"/>
    <w:pPr>
      <w:tabs>
        <w:tab w:val="left" w:pos="1134"/>
      </w:tabs>
      <w:spacing w:after="120"/>
      <w:ind w:left="851"/>
    </w:pPr>
  </w:style>
  <w:style w:type="character" w:customStyle="1" w:styleId="CorpsdetexteCar">
    <w:name w:val="Corps de texte Car"/>
    <w:basedOn w:val="Policepardfaut"/>
    <w:link w:val="Corpsdetexte"/>
    <w:rsid w:val="00532448"/>
    <w:rPr>
      <w:rFonts w:ascii="Arial" w:eastAsia="Times New Roman" w:hAnsi="Arial" w:cs="Times New Roman"/>
      <w:sz w:val="20"/>
      <w:szCs w:val="20"/>
      <w:lang w:eastAsia="fr-FR"/>
    </w:rPr>
  </w:style>
  <w:style w:type="character" w:styleId="lev">
    <w:name w:val="Strong"/>
    <w:basedOn w:val="Policepardfaut"/>
    <w:qFormat/>
    <w:rsid w:val="00532448"/>
    <w:rPr>
      <w:rFonts w:ascii="Arial" w:hAnsi="Arial"/>
      <w:b/>
      <w:bCs/>
      <w:i w:val="0"/>
      <w:iCs/>
      <w:color w:val="DF182C" w:themeColor="accent1"/>
    </w:rPr>
  </w:style>
  <w:style w:type="paragraph" w:customStyle="1" w:styleId="TexteTableau">
    <w:name w:val="Texte Tableau"/>
    <w:basedOn w:val="Normal"/>
    <w:autoRedefine/>
    <w:qFormat/>
    <w:rsid w:val="00532448"/>
    <w:pPr>
      <w:spacing w:before="60" w:after="60"/>
    </w:pPr>
    <w:rPr>
      <w:color w:val="253164" w:themeColor="text2"/>
    </w:rPr>
  </w:style>
  <w:style w:type="paragraph" w:customStyle="1" w:styleId="EntteTableau">
    <w:name w:val="Entête Tableau"/>
    <w:basedOn w:val="TexteTableau"/>
    <w:autoRedefine/>
    <w:qFormat/>
    <w:rsid w:val="00532448"/>
    <w:pPr>
      <w:spacing w:before="80" w:after="80"/>
      <w:jc w:val="center"/>
    </w:pPr>
    <w:rPr>
      <w:b/>
    </w:rPr>
  </w:style>
  <w:style w:type="paragraph" w:customStyle="1" w:styleId="EntteTableauLarge">
    <w:name w:val="Entête Tableau Large"/>
    <w:basedOn w:val="EntteTableau"/>
    <w:rsid w:val="00532448"/>
    <w:rPr>
      <w:bCs/>
    </w:rPr>
  </w:style>
  <w:style w:type="paragraph" w:styleId="Index1">
    <w:name w:val="index 1"/>
    <w:basedOn w:val="Normal"/>
    <w:next w:val="Normal"/>
    <w:autoRedefine/>
    <w:rsid w:val="00532448"/>
    <w:pPr>
      <w:ind w:left="220" w:hanging="22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rsid w:val="00532448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532448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rsid w:val="00532448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rsid w:val="00532448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rsid w:val="00532448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rsid w:val="00532448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rsid w:val="00532448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rsid w:val="00532448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532448"/>
    <w:rPr>
      <w:b/>
      <w:vanish/>
      <w:color w:val="2F5972"/>
    </w:rPr>
  </w:style>
  <w:style w:type="character" w:customStyle="1" w:styleId="Informationimportante">
    <w:name w:val="Information importante"/>
    <w:rsid w:val="00532448"/>
    <w:rPr>
      <w:rFonts w:ascii="TT Norms Regular" w:hAnsi="TT Norms Regular"/>
      <w:b/>
      <w:bdr w:val="none" w:sz="0" w:space="0" w:color="auto"/>
      <w:shd w:val="clear" w:color="auto" w:fill="FFFF00"/>
    </w:rPr>
  </w:style>
  <w:style w:type="paragraph" w:styleId="Lgende">
    <w:name w:val="caption"/>
    <w:basedOn w:val="Normal"/>
    <w:next w:val="Normal"/>
    <w:qFormat/>
    <w:rsid w:val="00532448"/>
    <w:pPr>
      <w:spacing w:before="360" w:after="240"/>
    </w:pPr>
    <w:rPr>
      <w:b/>
      <w:bCs/>
    </w:rPr>
  </w:style>
  <w:style w:type="paragraph" w:customStyle="1" w:styleId="LettreGlossaire">
    <w:name w:val="Lettre Glossaire"/>
    <w:basedOn w:val="Sous-titre"/>
    <w:rsid w:val="00532448"/>
    <w:pPr>
      <w:spacing w:before="240"/>
      <w:ind w:left="-57"/>
    </w:pPr>
    <w:rPr>
      <w:sz w:val="36"/>
    </w:rPr>
  </w:style>
  <w:style w:type="paragraph" w:customStyle="1" w:styleId="Lignedecommande">
    <w:name w:val="Ligne de commande"/>
    <w:basedOn w:val="Normal"/>
    <w:autoRedefine/>
    <w:qFormat/>
    <w:rsid w:val="00532448"/>
    <w:pPr>
      <w:tabs>
        <w:tab w:val="left" w:pos="5670"/>
      </w:tabs>
      <w:jc w:val="left"/>
    </w:pPr>
    <w:rPr>
      <w:rFonts w:cs="Courier New"/>
      <w:b/>
    </w:rPr>
  </w:style>
  <w:style w:type="paragraph" w:styleId="NormalWeb">
    <w:name w:val="Normal (Web)"/>
    <w:basedOn w:val="Normal"/>
    <w:uiPriority w:val="99"/>
    <w:unhideWhenUsed/>
    <w:rsid w:val="00532448"/>
    <w:pPr>
      <w:spacing w:before="100" w:beforeAutospacing="1" w:after="100" w:afterAutospacing="1"/>
      <w:jc w:val="left"/>
    </w:pPr>
    <w:rPr>
      <w:sz w:val="24"/>
    </w:rPr>
  </w:style>
  <w:style w:type="paragraph" w:styleId="Notedebasdepage">
    <w:name w:val="footnote text"/>
    <w:basedOn w:val="Normal"/>
    <w:link w:val="NotedebasdepageCar"/>
    <w:rsid w:val="00532448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rsid w:val="0053244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532448"/>
    <w:pPr>
      <w:spacing w:before="60" w:after="60"/>
      <w:ind w:left="284"/>
    </w:pPr>
    <w:rPr>
      <w:b/>
      <w:vanish/>
      <w:color w:val="73B8F1" w:themeColor="accent4"/>
      <w:sz w:val="18"/>
    </w:rPr>
  </w:style>
  <w:style w:type="character" w:customStyle="1" w:styleId="NoticedUtilisationCar">
    <w:name w:val="Notice d'Utilisation Car"/>
    <w:link w:val="NoticedUtilisation"/>
    <w:rsid w:val="00532448"/>
    <w:rPr>
      <w:rFonts w:ascii="Arial" w:eastAsia="Times New Roman" w:hAnsi="Arial" w:cs="Times New Roman"/>
      <w:b/>
      <w:vanish/>
      <w:color w:val="73B8F1" w:themeColor="accent4"/>
      <w:sz w:val="18"/>
      <w:szCs w:val="20"/>
      <w:lang w:eastAsia="fr-FR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532448"/>
    <w:pPr>
      <w:jc w:val="left"/>
    </w:pPr>
    <w:rPr>
      <w:b/>
      <w:vanish/>
      <w:color w:val="73B8F1" w:themeColor="accent4"/>
      <w:sz w:val="18"/>
    </w:rPr>
  </w:style>
  <w:style w:type="character" w:customStyle="1" w:styleId="NoticeutilisationCar">
    <w:name w:val="Notice utilisation Car"/>
    <w:basedOn w:val="Policepardfaut"/>
    <w:link w:val="Noticeutilisation"/>
    <w:rsid w:val="00532448"/>
    <w:rPr>
      <w:rFonts w:ascii="Arial" w:eastAsia="Times New Roman" w:hAnsi="Arial" w:cs="Times New Roman"/>
      <w:b/>
      <w:vanish/>
      <w:color w:val="73B8F1" w:themeColor="accent4"/>
      <w:sz w:val="18"/>
      <w:szCs w:val="20"/>
      <w:lang w:eastAsia="fr-FR"/>
    </w:rPr>
  </w:style>
  <w:style w:type="paragraph" w:customStyle="1" w:styleId="PointCl">
    <w:name w:val="Point Clé"/>
    <w:basedOn w:val="Corpsdetexte"/>
    <w:next w:val="Corpsdetexte"/>
    <w:rsid w:val="00532448"/>
    <w:pPr>
      <w:ind w:left="284"/>
      <w:jc w:val="left"/>
    </w:pPr>
    <w:rPr>
      <w:rFonts w:ascii="TT Norms Medium" w:hAnsi="TT Norms Medium"/>
    </w:rPr>
  </w:style>
  <w:style w:type="paragraph" w:styleId="PrformatHTML">
    <w:name w:val="HTML Preformatted"/>
    <w:basedOn w:val="Normal"/>
    <w:link w:val="PrformatHTMLCar"/>
    <w:autoRedefine/>
    <w:qFormat/>
    <w:rsid w:val="00532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basedOn w:val="Policepardfaut"/>
    <w:link w:val="PrformatHTML"/>
    <w:rsid w:val="00532448"/>
    <w:rPr>
      <w:rFonts w:ascii="Arial" w:eastAsia="Courier New" w:hAnsi="Arial" w:cs="Courier New"/>
      <w:sz w:val="20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532448"/>
    <w:rPr>
      <w:rFonts w:ascii="Arial" w:hAnsi="Arial"/>
      <w:b/>
      <w:bCs/>
      <w:caps w:val="0"/>
      <w:smallCaps w:val="0"/>
      <w:color w:val="74C6C8" w:themeColor="accent5"/>
      <w:spacing w:val="5"/>
    </w:rPr>
  </w:style>
  <w:style w:type="character" w:styleId="Rfrencelgre">
    <w:name w:val="Subtle Reference"/>
    <w:basedOn w:val="Policepardfaut"/>
    <w:uiPriority w:val="31"/>
    <w:qFormat/>
    <w:rsid w:val="00532448"/>
    <w:rPr>
      <w:rFonts w:ascii="Arial" w:hAnsi="Arial"/>
      <w:caps w:val="0"/>
      <w:smallCaps w:val="0"/>
      <w:color w:val="DF182C" w:themeColor="accent1"/>
    </w:rPr>
  </w:style>
  <w:style w:type="paragraph" w:styleId="Sansinterligne">
    <w:name w:val="No Spacing"/>
    <w:next w:val="Normal"/>
    <w:uiPriority w:val="1"/>
    <w:qFormat/>
    <w:rsid w:val="00532448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fr-FR"/>
    </w:rPr>
  </w:style>
  <w:style w:type="paragraph" w:customStyle="1" w:styleId="Sous-titreNum">
    <w:name w:val="Sous-titre Num"/>
    <w:basedOn w:val="Titre1"/>
    <w:next w:val="Normal"/>
    <w:autoRedefine/>
    <w:qFormat/>
    <w:rsid w:val="00532448"/>
    <w:pPr>
      <w:numPr>
        <w:numId w:val="0"/>
      </w:numPr>
      <w:shd w:val="clear" w:color="auto" w:fill="auto"/>
    </w:pPr>
    <w:rPr>
      <w:color w:val="253164" w:themeColor="text2"/>
      <w:sz w:val="40"/>
    </w:rPr>
  </w:style>
  <w:style w:type="character" w:customStyle="1" w:styleId="StyleCouleurpersonnaliseRVB40">
    <w:name w:val="Style Couleur personnalisée(RVB(40"/>
    <w:aliases w:val="57,138))"/>
    <w:basedOn w:val="Policepardfaut"/>
    <w:rsid w:val="00532448"/>
    <w:rPr>
      <w:rFonts w:ascii="TT Norms Regular" w:hAnsi="TT Norms Regular"/>
      <w:color w:val="28398A"/>
    </w:rPr>
  </w:style>
  <w:style w:type="character" w:customStyle="1" w:styleId="StyleItaliqueCouleurpersonnaliseRVB29">
    <w:name w:val="Style Italique Couleur personnalisée(RVB(29"/>
    <w:aliases w:val="92,117))"/>
    <w:basedOn w:val="Policepardfaut"/>
    <w:qFormat/>
    <w:rsid w:val="00532448"/>
    <w:rPr>
      <w:rFonts w:ascii="Arial" w:hAnsi="Arial"/>
      <w:i/>
      <w:iCs/>
      <w:color w:val="2F5972"/>
    </w:rPr>
  </w:style>
  <w:style w:type="paragraph" w:customStyle="1" w:styleId="StyleSous-titre14ptGauche">
    <w:name w:val="Style Sous-titre + 14 pt Gauche"/>
    <w:basedOn w:val="Sous-titre"/>
    <w:rsid w:val="00532448"/>
    <w:pPr>
      <w:spacing w:after="120"/>
    </w:pPr>
    <w:rPr>
      <w:rFonts w:cs="Times New Roman"/>
      <w:bCs/>
      <w:sz w:val="28"/>
    </w:rPr>
  </w:style>
  <w:style w:type="paragraph" w:customStyle="1" w:styleId="StyleSous-titreCentr">
    <w:name w:val="Style Sous-titre + Centré"/>
    <w:basedOn w:val="Sous-titre"/>
    <w:qFormat/>
    <w:rsid w:val="00532448"/>
    <w:rPr>
      <w:rFonts w:cs="Times New Roman"/>
      <w:sz w:val="36"/>
    </w:rPr>
  </w:style>
  <w:style w:type="paragraph" w:customStyle="1" w:styleId="StyleSous-titreGauche">
    <w:name w:val="Style Sous-titre + Gauche"/>
    <w:basedOn w:val="Sous-titre"/>
    <w:autoRedefine/>
    <w:qFormat/>
    <w:rsid w:val="00532448"/>
    <w:rPr>
      <w:rFonts w:cs="Times New Roman"/>
      <w:sz w:val="40"/>
    </w:rPr>
  </w:style>
  <w:style w:type="paragraph" w:styleId="Tabledesillustrations">
    <w:name w:val="table of figures"/>
    <w:basedOn w:val="Normal"/>
    <w:next w:val="Normal"/>
    <w:uiPriority w:val="99"/>
    <w:rsid w:val="00532448"/>
  </w:style>
  <w:style w:type="table" w:customStyle="1" w:styleId="Tableaudemanuel">
    <w:name w:val="Tableau de manuel"/>
    <w:basedOn w:val="TableauNormal"/>
    <w:rsid w:val="0053244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  <w:tblPr>
      <w:tblInd w:w="142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rmeduGlossaire">
    <w:name w:val="Terme du Glossaire"/>
    <w:basedOn w:val="Sous-titre"/>
    <w:next w:val="Corpsdetexte"/>
    <w:rsid w:val="00532448"/>
    <w:pPr>
      <w:spacing w:before="240" w:after="120"/>
      <w:ind w:left="284"/>
    </w:pPr>
    <w:rPr>
      <w:sz w:val="28"/>
      <w:lang w:val="de-DE"/>
    </w:rPr>
  </w:style>
  <w:style w:type="paragraph" w:customStyle="1" w:styleId="textetableau0">
    <w:name w:val="texte tableau"/>
    <w:basedOn w:val="Normal"/>
    <w:next w:val="TexteTableau"/>
    <w:autoRedefine/>
    <w:qFormat/>
    <w:rsid w:val="00532448"/>
    <w:pPr>
      <w:jc w:val="center"/>
    </w:pPr>
    <w:rPr>
      <w:color w:val="232A55" w:themeColor="text1"/>
    </w:rPr>
  </w:style>
  <w:style w:type="paragraph" w:customStyle="1" w:styleId="TexteTableauLarge">
    <w:name w:val="Texte Tableau Large"/>
    <w:basedOn w:val="TexteTableau"/>
    <w:autoRedefine/>
    <w:qFormat/>
    <w:rsid w:val="00532448"/>
  </w:style>
  <w:style w:type="paragraph" w:styleId="Titre">
    <w:name w:val="Title"/>
    <w:basedOn w:val="Normal"/>
    <w:next w:val="Sous-titre"/>
    <w:link w:val="TitreCar"/>
    <w:qFormat/>
    <w:rsid w:val="00532448"/>
    <w:pPr>
      <w:spacing w:before="240" w:after="240"/>
      <w:jc w:val="right"/>
    </w:pPr>
    <w:rPr>
      <w:rFonts w:cs="Arial"/>
      <w:b/>
      <w:bCs/>
      <w:color w:val="253164" w:themeColor="text2"/>
      <w:kern w:val="28"/>
      <w:sz w:val="44"/>
      <w:szCs w:val="32"/>
    </w:rPr>
  </w:style>
  <w:style w:type="character" w:customStyle="1" w:styleId="TitreCar">
    <w:name w:val="Titre Car"/>
    <w:basedOn w:val="Policepardfaut"/>
    <w:link w:val="Titre"/>
    <w:rsid w:val="00532448"/>
    <w:rPr>
      <w:rFonts w:ascii="Arial" w:eastAsia="Times New Roman" w:hAnsi="Arial" w:cs="Arial"/>
      <w:b/>
      <w:bCs/>
      <w:color w:val="253164" w:themeColor="text2"/>
      <w:kern w:val="28"/>
      <w:sz w:val="44"/>
      <w:szCs w:val="32"/>
      <w:lang w:eastAsia="fr-FR"/>
    </w:rPr>
  </w:style>
  <w:style w:type="character" w:customStyle="1" w:styleId="Titre3Car">
    <w:name w:val="Titre 3 Car"/>
    <w:basedOn w:val="Policepardfaut"/>
    <w:link w:val="Titre3"/>
    <w:rsid w:val="00532448"/>
    <w:rPr>
      <w:rFonts w:ascii="Arial" w:eastAsia="Times New Roman" w:hAnsi="Arial" w:cs="Arial"/>
      <w:bCs/>
      <w:color w:val="253164" w:themeColor="text2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532448"/>
    <w:rPr>
      <w:rFonts w:ascii="Arial" w:eastAsia="Times New Roman" w:hAnsi="Arial" w:cs="Arial"/>
      <w:bCs/>
      <w:color w:val="000000"/>
      <w:sz w:val="24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532448"/>
    <w:rPr>
      <w:rFonts w:ascii="Arial" w:eastAsia="Times New Roman" w:hAnsi="Arial" w:cs="Times New Roman"/>
      <w:bCs/>
      <w:iCs/>
      <w:sz w:val="24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532448"/>
    <w:rPr>
      <w:rFonts w:ascii="Arial Narrow" w:eastAsia="Times New Roman" w:hAnsi="Arial Narrow" w:cs="Times New Roman"/>
      <w:bCs/>
      <w:i/>
      <w:sz w:val="20"/>
      <w:lang w:eastAsia="fr-FR"/>
    </w:rPr>
  </w:style>
  <w:style w:type="character" w:customStyle="1" w:styleId="Titre7Car">
    <w:name w:val="Titre 7 Car"/>
    <w:basedOn w:val="Policepardfaut"/>
    <w:link w:val="Titre7"/>
    <w:rsid w:val="00532448"/>
    <w:rPr>
      <w:rFonts w:ascii="Arial Narrow" w:eastAsia="Times New Roman" w:hAnsi="Arial Narrow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532448"/>
    <w:rPr>
      <w:rFonts w:ascii="Arial Narrow" w:eastAsia="Times New Roman" w:hAnsi="Arial Narrow" w:cs="Times New Roman"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532448"/>
    <w:rPr>
      <w:rFonts w:ascii="Arial" w:eastAsia="Times New Roman" w:hAnsi="Arial" w:cs="Arial"/>
      <w:sz w:val="20"/>
      <w:lang w:eastAsia="fr-FR"/>
    </w:rPr>
  </w:style>
  <w:style w:type="character" w:styleId="Titredulivre">
    <w:name w:val="Book Title"/>
    <w:basedOn w:val="Policepardfaut"/>
    <w:uiPriority w:val="33"/>
    <w:qFormat/>
    <w:rsid w:val="00532448"/>
    <w:rPr>
      <w:rFonts w:ascii="Arial" w:hAnsi="Arial"/>
      <w:b/>
      <w:bCs/>
      <w:i/>
      <w:iCs/>
      <w:spacing w:val="5"/>
    </w:rPr>
  </w:style>
  <w:style w:type="paragraph" w:styleId="Titreindex">
    <w:name w:val="index heading"/>
    <w:basedOn w:val="Normal"/>
    <w:next w:val="Index1"/>
    <w:rsid w:val="00532448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paragraph" w:styleId="TitreTR">
    <w:name w:val="toa heading"/>
    <w:basedOn w:val="Normal"/>
    <w:next w:val="Normal"/>
    <w:rsid w:val="00532448"/>
    <w:pPr>
      <w:spacing w:before="120"/>
    </w:pPr>
    <w:rPr>
      <w:rFonts w:cs="Arial"/>
      <w:b/>
      <w:bCs/>
      <w:sz w:val="24"/>
    </w:rPr>
  </w:style>
  <w:style w:type="paragraph" w:styleId="TM4">
    <w:name w:val="toc 4"/>
    <w:basedOn w:val="Normal"/>
    <w:next w:val="TM5"/>
    <w:autoRedefine/>
    <w:uiPriority w:val="39"/>
    <w:qFormat/>
    <w:rsid w:val="00532448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532448"/>
    <w:pPr>
      <w:ind w:left="880"/>
    </w:pPr>
  </w:style>
  <w:style w:type="paragraph" w:styleId="TM7">
    <w:name w:val="toc 7"/>
    <w:basedOn w:val="Normal"/>
    <w:next w:val="Normal"/>
    <w:autoRedefine/>
    <w:semiHidden/>
    <w:rsid w:val="00532448"/>
    <w:pPr>
      <w:ind w:left="1320"/>
    </w:pPr>
  </w:style>
  <w:style w:type="paragraph" w:styleId="TM8">
    <w:name w:val="toc 8"/>
    <w:basedOn w:val="Normal"/>
    <w:next w:val="Normal"/>
    <w:autoRedefine/>
    <w:semiHidden/>
    <w:rsid w:val="00532448"/>
    <w:pPr>
      <w:ind w:left="1540"/>
    </w:pPr>
  </w:style>
  <w:style w:type="paragraph" w:styleId="TM9">
    <w:name w:val="toc 9"/>
    <w:basedOn w:val="Normal"/>
    <w:next w:val="Normal"/>
    <w:autoRedefine/>
    <w:semiHidden/>
    <w:rsid w:val="00532448"/>
    <w:pPr>
      <w:ind w:left="1760"/>
    </w:pPr>
  </w:style>
  <w:style w:type="character" w:styleId="Mentionnonrsolue">
    <w:name w:val="Unresolved Mention"/>
    <w:basedOn w:val="Policepardfaut"/>
    <w:uiPriority w:val="99"/>
    <w:semiHidden/>
    <w:unhideWhenUsed/>
    <w:rsid w:val="00655415"/>
    <w:rPr>
      <w:color w:val="605E5C"/>
      <w:shd w:val="clear" w:color="auto" w:fill="E1DFDD"/>
    </w:rPr>
  </w:style>
  <w:style w:type="table" w:styleId="TableauGrille4-Accentuation4">
    <w:name w:val="Grid Table 4 Accent 4"/>
    <w:basedOn w:val="TableauNormal"/>
    <w:uiPriority w:val="49"/>
    <w:rsid w:val="00D12F55"/>
    <w:pPr>
      <w:spacing w:after="0" w:line="240" w:lineRule="auto"/>
    </w:pPr>
    <w:tblPr>
      <w:tblStyleRowBandSize w:val="1"/>
      <w:tblStyleColBandSize w:val="1"/>
      <w:tblBorders>
        <w:top w:val="single" w:sz="4" w:space="0" w:color="AAD4F6" w:themeColor="accent4" w:themeTint="99"/>
        <w:left w:val="single" w:sz="4" w:space="0" w:color="AAD4F6" w:themeColor="accent4" w:themeTint="99"/>
        <w:bottom w:val="single" w:sz="4" w:space="0" w:color="AAD4F6" w:themeColor="accent4" w:themeTint="99"/>
        <w:right w:val="single" w:sz="4" w:space="0" w:color="AAD4F6" w:themeColor="accent4" w:themeTint="99"/>
        <w:insideH w:val="single" w:sz="4" w:space="0" w:color="AAD4F6" w:themeColor="accent4" w:themeTint="99"/>
        <w:insideV w:val="single" w:sz="4" w:space="0" w:color="AAD4F6" w:themeColor="accent4" w:themeTint="99"/>
      </w:tblBorders>
    </w:tblPr>
    <w:tblStylePr w:type="firstRow">
      <w:rPr>
        <w:b/>
        <w:bCs/>
        <w:color w:val="FFFFFE" w:themeColor="background1"/>
      </w:rPr>
      <w:tblPr/>
      <w:tcPr>
        <w:tcBorders>
          <w:top w:val="single" w:sz="4" w:space="0" w:color="73B8F1" w:themeColor="accent4"/>
          <w:left w:val="single" w:sz="4" w:space="0" w:color="73B8F1" w:themeColor="accent4"/>
          <w:bottom w:val="single" w:sz="4" w:space="0" w:color="73B8F1" w:themeColor="accent4"/>
          <w:right w:val="single" w:sz="4" w:space="0" w:color="73B8F1" w:themeColor="accent4"/>
          <w:insideH w:val="nil"/>
          <w:insideV w:val="nil"/>
        </w:tcBorders>
        <w:shd w:val="clear" w:color="auto" w:fill="73B8F1" w:themeFill="accent4"/>
      </w:tcPr>
    </w:tblStylePr>
    <w:tblStylePr w:type="lastRow">
      <w:rPr>
        <w:b/>
        <w:bCs/>
      </w:rPr>
      <w:tblPr/>
      <w:tcPr>
        <w:tcBorders>
          <w:top w:val="double" w:sz="4" w:space="0" w:color="73B8F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0FC" w:themeFill="accent4" w:themeFillTint="33"/>
      </w:tcPr>
    </w:tblStylePr>
    <w:tblStylePr w:type="band1Horz">
      <w:tblPr/>
      <w:tcPr>
        <w:shd w:val="clear" w:color="auto" w:fill="E2F0FC" w:themeFill="accent4" w:themeFillTint="33"/>
      </w:tcPr>
    </w:tblStylePr>
  </w:style>
  <w:style w:type="character" w:styleId="Marquedecommentaire">
    <w:name w:val="annotation reference"/>
    <w:uiPriority w:val="99"/>
    <w:rsid w:val="00193C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93C2A"/>
  </w:style>
  <w:style w:type="character" w:customStyle="1" w:styleId="CommentaireCar">
    <w:name w:val="Commentaire Car"/>
    <w:link w:val="Commentaire"/>
    <w:uiPriority w:val="99"/>
    <w:rsid w:val="00193C2A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193C2A"/>
    <w:rPr>
      <w:b/>
      <w:bCs/>
    </w:rPr>
  </w:style>
  <w:style w:type="character" w:customStyle="1" w:styleId="ObjetducommentaireCar">
    <w:name w:val="Objet du commentaire Car"/>
    <w:link w:val="Objetducommentaire"/>
    <w:rsid w:val="00193C2A"/>
    <w:rPr>
      <w:rFonts w:ascii="Arial" w:eastAsia="Times New Roman" w:hAnsi="Arial" w:cs="Times New Roman"/>
      <w:b/>
      <w:bCs/>
      <w:sz w:val="20"/>
      <w:szCs w:val="20"/>
      <w:lang w:eastAsia="fr-FR"/>
    </w:rPr>
  </w:style>
  <w:style w:type="character" w:customStyle="1" w:styleId="CommentaireCar1">
    <w:name w:val="Commentaire Car1"/>
    <w:rsid w:val="00193C2A"/>
    <w:rPr>
      <w:rFonts w:ascii="Arial" w:hAnsi="Arial"/>
    </w:rPr>
  </w:style>
  <w:style w:type="paragraph" w:customStyle="1" w:styleId="Default">
    <w:name w:val="Default"/>
    <w:rsid w:val="00193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Listepuces">
    <w:name w:val="List Bullet"/>
    <w:basedOn w:val="Normal"/>
    <w:autoRedefine/>
    <w:rsid w:val="00193C2A"/>
    <w:rPr>
      <w:rFonts w:ascii="Arial Narrow" w:hAnsi="Arial Narrow"/>
    </w:rPr>
  </w:style>
  <w:style w:type="paragraph" w:customStyle="1" w:styleId="StyleEntteTableauARIALNonGrasCouleurpersonnal">
    <w:name w:val="Style Entête Tableau + ARIAL Non Gras Couleur personnal..."/>
    <w:basedOn w:val="EntteTableau"/>
    <w:rsid w:val="00193C2A"/>
    <w:rPr>
      <w:b w:val="0"/>
      <w:color w:val="2B307F"/>
    </w:rPr>
  </w:style>
  <w:style w:type="paragraph" w:customStyle="1" w:styleId="StyleEntteTableauLargeArialMediumNonGrasCouleurper">
    <w:name w:val="Style Entête Tableau Large +Arial Medium Non Gras Couleur per..."/>
    <w:basedOn w:val="EntteTableauLarge"/>
    <w:rsid w:val="00193C2A"/>
    <w:rPr>
      <w:b w:val="0"/>
      <w:bCs w:val="0"/>
      <w:color w:val="2B307F"/>
    </w:rPr>
  </w:style>
  <w:style w:type="paragraph" w:customStyle="1" w:styleId="StyleSous-titre16pt">
    <w:name w:val="Style Sous-titre + 16 pt"/>
    <w:basedOn w:val="Sous-titre"/>
    <w:rsid w:val="00532448"/>
    <w:rPr>
      <w:bCs/>
      <w:sz w:val="32"/>
    </w:rPr>
  </w:style>
  <w:style w:type="paragraph" w:customStyle="1" w:styleId="StyleTexteTableauCentr">
    <w:name w:val="Style Texte Tableau + Centré"/>
    <w:basedOn w:val="TexteTableau"/>
    <w:rsid w:val="00193C2A"/>
    <w:pPr>
      <w:jc w:val="center"/>
    </w:pPr>
  </w:style>
  <w:style w:type="paragraph" w:customStyle="1" w:styleId="StyleTexteTableauLargeArialRegularCentr">
    <w:name w:val="Style Texte Tableau Large + Arial Regular Centré"/>
    <w:basedOn w:val="TexteTableauLarge"/>
    <w:rsid w:val="00193C2A"/>
    <w:pPr>
      <w:jc w:val="center"/>
    </w:pPr>
  </w:style>
  <w:style w:type="paragraph" w:customStyle="1" w:styleId="StyleTexteTableauLargeTTNormsRegularCentr">
    <w:name w:val="Style Texte Tableau Large + TT Norms Regular Centré"/>
    <w:basedOn w:val="TexteTableauLarge"/>
    <w:rsid w:val="00193C2A"/>
    <w:pPr>
      <w:jc w:val="center"/>
    </w:pPr>
  </w:style>
  <w:style w:type="table" w:styleId="TableauListe3-Accentuation4">
    <w:name w:val="List Table 3 Accent 4"/>
    <w:basedOn w:val="TableauNormal"/>
    <w:uiPriority w:val="48"/>
    <w:rsid w:val="00193C2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B8F1" w:themeColor="accent4"/>
        <w:left w:val="single" w:sz="4" w:space="0" w:color="73B8F1" w:themeColor="accent4"/>
        <w:bottom w:val="single" w:sz="4" w:space="0" w:color="73B8F1" w:themeColor="accent4"/>
        <w:right w:val="single" w:sz="4" w:space="0" w:color="73B8F1" w:themeColor="accent4"/>
      </w:tblBorders>
    </w:tblPr>
    <w:tblStylePr w:type="firstRow">
      <w:rPr>
        <w:b/>
        <w:bCs/>
        <w:color w:val="FFFFFE" w:themeColor="background1"/>
      </w:rPr>
      <w:tblPr/>
      <w:tcPr>
        <w:shd w:val="clear" w:color="auto" w:fill="73B8F1" w:themeFill="accent4"/>
      </w:tcPr>
    </w:tblStylePr>
    <w:tblStylePr w:type="lastRow">
      <w:rPr>
        <w:b/>
        <w:bCs/>
      </w:rPr>
      <w:tblPr/>
      <w:tcPr>
        <w:tcBorders>
          <w:top w:val="double" w:sz="4" w:space="0" w:color="73B8F1" w:themeColor="accent4"/>
        </w:tcBorders>
        <w:shd w:val="clear" w:color="auto" w:fill="FFFFF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E" w:themeFill="background1"/>
      </w:tcPr>
    </w:tblStylePr>
    <w:tblStylePr w:type="band1Vert">
      <w:tblPr/>
      <w:tcPr>
        <w:tcBorders>
          <w:left w:val="single" w:sz="4" w:space="0" w:color="73B8F1" w:themeColor="accent4"/>
          <w:right w:val="single" w:sz="4" w:space="0" w:color="73B8F1" w:themeColor="accent4"/>
        </w:tcBorders>
      </w:tcPr>
    </w:tblStylePr>
    <w:tblStylePr w:type="band1Horz">
      <w:tblPr/>
      <w:tcPr>
        <w:tcBorders>
          <w:top w:val="single" w:sz="4" w:space="0" w:color="73B8F1" w:themeColor="accent4"/>
          <w:bottom w:val="single" w:sz="4" w:space="0" w:color="73B8F1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3B8F1" w:themeColor="accent4"/>
          <w:left w:val="nil"/>
        </w:tcBorders>
      </w:tcPr>
    </w:tblStylePr>
    <w:tblStylePr w:type="swCell">
      <w:tblPr/>
      <w:tcPr>
        <w:tcBorders>
          <w:top w:val="double" w:sz="4" w:space="0" w:color="73B8F1" w:themeColor="accent4"/>
          <w:right w:val="nil"/>
        </w:tcBorders>
      </w:tcPr>
    </w:tblStylePr>
  </w:style>
  <w:style w:type="table" w:styleId="Tableausimple1">
    <w:name w:val="Plain Table 1"/>
    <w:basedOn w:val="TableauNormal"/>
    <w:uiPriority w:val="41"/>
    <w:rsid w:val="00193C2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FFF7E" w:themeColor="background1" w:themeShade="BF"/>
        <w:left w:val="single" w:sz="4" w:space="0" w:color="FFFF7E" w:themeColor="background1" w:themeShade="BF"/>
        <w:bottom w:val="single" w:sz="4" w:space="0" w:color="FFFF7E" w:themeColor="background1" w:themeShade="BF"/>
        <w:right w:val="single" w:sz="4" w:space="0" w:color="FFFF7E" w:themeColor="background1" w:themeShade="BF"/>
        <w:insideH w:val="single" w:sz="4" w:space="0" w:color="FFFF7E" w:themeColor="background1" w:themeShade="BF"/>
        <w:insideV w:val="single" w:sz="4" w:space="0" w:color="FFFF7E" w:themeColor="background1" w:themeShade="BF"/>
      </w:tblBorders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7E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E4" w:themeFill="background1" w:themeFillShade="F2"/>
      </w:tcPr>
    </w:tblStylePr>
    <w:tblStylePr w:type="band1Horz">
      <w:tblPr/>
      <w:tcPr>
        <w:shd w:val="clear" w:color="auto" w:fill="FFFFE4" w:themeFill="background1" w:themeFillShade="F2"/>
      </w:tcPr>
    </w:tblStylePr>
  </w:style>
  <w:style w:type="paragraph" w:customStyle="1" w:styleId="tiret2">
    <w:name w:val="tiret 2"/>
    <w:basedOn w:val="Corpsdetexte"/>
    <w:rsid w:val="00BA71E2"/>
    <w:pPr>
      <w:numPr>
        <w:ilvl w:val="1"/>
        <w:numId w:val="34"/>
      </w:numPr>
      <w:tabs>
        <w:tab w:val="clear" w:pos="1134"/>
      </w:tabs>
    </w:pPr>
    <w:rPr>
      <w:rFonts w:ascii="Arial Narrow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_Modeles\ACH\Trame_CCTP.dotx" TargetMode="External"/></Relationships>
</file>

<file path=word/theme/theme1.xml><?xml version="1.0" encoding="utf-8"?>
<a:theme xmlns:a="http://schemas.openxmlformats.org/drawingml/2006/main" name="Thème Numih France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B9DF-A017-46CB-A234-B8C5CF1B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Trame_CCTP</Template>
  <TotalTime>2</TotalTime>
  <Pages>3</Pages>
  <Words>496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Mipih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CAHIER DES CLAUSES TECHNIQUES PARTICULIERES</dc:subject>
  <dc:creator>GAUGUIN Caroline</dc:creator>
  <cp:keywords/>
  <dc:description/>
  <cp:lastModifiedBy>TAILLEFER Stéphanie</cp:lastModifiedBy>
  <cp:revision>4</cp:revision>
  <dcterms:created xsi:type="dcterms:W3CDTF">2026-05-13T14:02:00Z</dcterms:created>
  <dcterms:modified xsi:type="dcterms:W3CDTF">2026-05-18T17:12:00Z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CCTP-Objet du Marché</vt:lpwstr>
  </property>
  <property fmtid="{D5CDD505-2E9C-101B-9397-08002B2CF9AE}" pid="3" name="Version">
    <vt:lpwstr>1.0</vt:lpwstr>
  </property>
  <property fmtid="{D5CDD505-2E9C-101B-9397-08002B2CF9AE}" pid="4" name="État">
    <vt:lpwstr>Version publiable</vt:lpwstr>
  </property>
</Properties>
</file>